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BE2E" w14:textId="77777777" w:rsidR="007C4953" w:rsidRPr="00E614D0" w:rsidRDefault="007C4953" w:rsidP="00E614D0">
      <w:pPr>
        <w:spacing w:after="0" w:line="240" w:lineRule="auto"/>
        <w:rPr>
          <w:rFonts w:ascii="Times New Roman" w:eastAsia="Times New Roman" w:hAnsi="Times New Roman"/>
          <w:i/>
          <w:sz w:val="16"/>
          <w:szCs w:val="16"/>
          <w:lang w:val="en-GB" w:eastAsia="ar-SA"/>
        </w:rPr>
      </w:pPr>
    </w:p>
    <w:p w14:paraId="5074B351" w14:textId="77777777" w:rsidR="007C4953" w:rsidRPr="007C4953" w:rsidRDefault="007C4953" w:rsidP="007C4953">
      <w:pPr>
        <w:spacing w:after="0" w:line="240" w:lineRule="auto"/>
        <w:jc w:val="center"/>
        <w:rPr>
          <w:rFonts w:ascii="Times New Roman" w:eastAsia="Times New Roman" w:hAnsi="Times New Roman"/>
          <w:b/>
          <w:caps/>
          <w:sz w:val="24"/>
          <w:szCs w:val="24"/>
          <w:lang w:val="en-GB" w:eastAsia="ar-SA"/>
        </w:rPr>
      </w:pPr>
      <w:r w:rsidRPr="007C4953">
        <w:rPr>
          <w:rFonts w:ascii="Times New Roman" w:eastAsia="Times New Roman" w:hAnsi="Times New Roman"/>
          <w:b/>
          <w:caps/>
          <w:sz w:val="24"/>
          <w:szCs w:val="24"/>
          <w:lang w:val="en-GB" w:eastAsia="ar-SA"/>
        </w:rPr>
        <w:t xml:space="preserve">description of the course of study </w:t>
      </w:r>
    </w:p>
    <w:p w14:paraId="281004A4" w14:textId="77777777" w:rsidR="007C4953" w:rsidRPr="007C4953" w:rsidRDefault="007C4953" w:rsidP="007C4953">
      <w:pPr>
        <w:spacing w:after="0" w:line="240" w:lineRule="auto"/>
        <w:jc w:val="center"/>
        <w:rPr>
          <w:rFonts w:ascii="Times New Roman" w:eastAsia="Times New Roman" w:hAnsi="Times New Roman"/>
          <w:b/>
          <w:sz w:val="24"/>
          <w:szCs w:val="24"/>
          <w:lang w:val="en-GB" w:eastAsia="ar-SA"/>
        </w:rPr>
      </w:pPr>
    </w:p>
    <w:tbl>
      <w:tblPr>
        <w:tblW w:w="9649" w:type="dxa"/>
        <w:tblInd w:w="-5" w:type="dxa"/>
        <w:tblLayout w:type="fixed"/>
        <w:tblLook w:val="0000" w:firstRow="0" w:lastRow="0" w:firstColumn="0" w:lastColumn="0" w:noHBand="0" w:noVBand="0"/>
      </w:tblPr>
      <w:tblGrid>
        <w:gridCol w:w="2299"/>
        <w:gridCol w:w="1318"/>
        <w:gridCol w:w="6032"/>
      </w:tblGrid>
      <w:tr w:rsidR="007C4953" w:rsidRPr="00BB3D01" w14:paraId="665C01F1" w14:textId="77777777" w:rsidTr="00BC0F07">
        <w:trPr>
          <w:trHeight w:val="276"/>
        </w:trPr>
        <w:tc>
          <w:tcPr>
            <w:tcW w:w="2299" w:type="dxa"/>
            <w:tcBorders>
              <w:top w:val="single" w:sz="4" w:space="0" w:color="000000"/>
              <w:left w:val="single" w:sz="4" w:space="0" w:color="000000"/>
              <w:bottom w:val="single" w:sz="4" w:space="0" w:color="000000"/>
            </w:tcBorders>
            <w:shd w:val="clear" w:color="auto" w:fill="auto"/>
          </w:tcPr>
          <w:p w14:paraId="098ED5BB" w14:textId="77777777" w:rsidR="007C4953" w:rsidRPr="007C4953" w:rsidRDefault="007C4953" w:rsidP="007C4953">
            <w:pPr>
              <w:snapToGrid w:val="0"/>
              <w:spacing w:after="0" w:line="240" w:lineRule="auto"/>
              <w:rPr>
                <w:rFonts w:ascii="Times New Roman" w:eastAsia="Times New Roman" w:hAnsi="Times New Roman"/>
                <w:b/>
                <w:lang w:val="en-GB" w:eastAsia="ar-SA"/>
              </w:rPr>
            </w:pPr>
            <w:r w:rsidRPr="007C4953">
              <w:rPr>
                <w:rFonts w:ascii="Times New Roman" w:eastAsia="Times New Roman" w:hAnsi="Times New Roman"/>
                <w:b/>
                <w:lang w:val="en-GB" w:eastAsia="ar-SA"/>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AA2BB8" w14:textId="77777777" w:rsidR="007C4953" w:rsidRPr="007C4953" w:rsidRDefault="007C4953" w:rsidP="007C4953">
            <w:pPr>
              <w:snapToGrid w:val="0"/>
              <w:spacing w:after="0" w:line="240" w:lineRule="auto"/>
              <w:jc w:val="center"/>
              <w:rPr>
                <w:rFonts w:ascii="Times New Roman" w:eastAsia="Times New Roman" w:hAnsi="Times New Roman"/>
                <w:b/>
                <w:szCs w:val="24"/>
                <w:lang w:val="en-GB" w:eastAsia="ar-SA"/>
              </w:rPr>
            </w:pPr>
            <w:r w:rsidRPr="007C4953">
              <w:rPr>
                <w:rFonts w:ascii="Times New Roman" w:eastAsia="Times New Roman" w:hAnsi="Times New Roman"/>
                <w:b/>
                <w:szCs w:val="24"/>
                <w:lang w:val="en-GB" w:eastAsia="ar-SA"/>
              </w:rPr>
              <w:t>0912-7LEK-C5.2-IW</w:t>
            </w:r>
          </w:p>
        </w:tc>
      </w:tr>
      <w:tr w:rsidR="007C4953" w:rsidRPr="00BB3D01" w14:paraId="11E2C379" w14:textId="77777777" w:rsidTr="00BC0F07">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72C35B0E" w14:textId="77777777" w:rsidR="007C4953" w:rsidRPr="007C4953" w:rsidRDefault="007C4953" w:rsidP="007C4953">
            <w:pPr>
              <w:snapToGrid w:val="0"/>
              <w:spacing w:after="0" w:line="240" w:lineRule="auto"/>
              <w:rPr>
                <w:rFonts w:ascii="Times New Roman" w:eastAsia="Times New Roman" w:hAnsi="Times New Roman"/>
                <w:lang w:val="en-GB" w:eastAsia="ar-SA"/>
              </w:rPr>
            </w:pPr>
            <w:r w:rsidRPr="007C4953">
              <w:rPr>
                <w:rFonts w:ascii="Times New Roman" w:eastAsia="Times New Roman" w:hAnsi="Times New Roman"/>
                <w:b/>
                <w:lang w:val="en-GB" w:eastAsia="ar-SA"/>
              </w:rPr>
              <w:t>Name of the course in</w:t>
            </w:r>
            <w:r w:rsidRPr="007C4953">
              <w:rPr>
                <w:rFonts w:ascii="Times New Roman" w:eastAsia="Times New Roman" w:hAnsi="Times New Roman"/>
                <w:lang w:val="en-GB" w:eastAsia="ar-SA"/>
              </w:rPr>
              <w:t xml:space="preserve"> </w:t>
            </w:r>
          </w:p>
        </w:tc>
        <w:tc>
          <w:tcPr>
            <w:tcW w:w="1318" w:type="dxa"/>
            <w:tcBorders>
              <w:top w:val="single" w:sz="4" w:space="0" w:color="000000"/>
              <w:left w:val="single" w:sz="4" w:space="0" w:color="000000"/>
              <w:bottom w:val="single" w:sz="4" w:space="0" w:color="000000"/>
            </w:tcBorders>
            <w:shd w:val="clear" w:color="auto" w:fill="auto"/>
          </w:tcPr>
          <w:p w14:paraId="4B89267D" w14:textId="77777777" w:rsidR="007C4953" w:rsidRPr="007C4953" w:rsidRDefault="007C4953" w:rsidP="007C4953">
            <w:pPr>
              <w:snapToGrid w:val="0"/>
              <w:spacing w:after="0" w:line="240" w:lineRule="auto"/>
              <w:jc w:val="center"/>
              <w:rPr>
                <w:rFonts w:ascii="Times New Roman" w:eastAsia="Times New Roman" w:hAnsi="Times New Roman"/>
                <w:sz w:val="20"/>
                <w:szCs w:val="20"/>
                <w:lang w:val="en-GB" w:eastAsia="ar-SA"/>
              </w:rPr>
            </w:pPr>
            <w:r w:rsidRPr="007C4953">
              <w:rPr>
                <w:rFonts w:ascii="Times New Roman" w:eastAsia="Times New Roman" w:hAnsi="Times New Roman"/>
                <w:sz w:val="20"/>
                <w:szCs w:val="20"/>
                <w:lang w:val="en-GB" w:eastAsia="ar-SA"/>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679673BB" w14:textId="77777777" w:rsidR="007C4953" w:rsidRPr="007C4953" w:rsidRDefault="007C4953" w:rsidP="007C4953">
            <w:pPr>
              <w:tabs>
                <w:tab w:val="left" w:pos="1815"/>
              </w:tabs>
              <w:snapToGrid w:val="0"/>
              <w:spacing w:after="0" w:line="240" w:lineRule="auto"/>
              <w:rPr>
                <w:rFonts w:ascii="Times New Roman" w:eastAsia="Times New Roman" w:hAnsi="Times New Roman"/>
                <w:b/>
                <w:szCs w:val="24"/>
                <w:lang w:val="en-GB" w:eastAsia="ar-SA"/>
              </w:rPr>
            </w:pPr>
            <w:r w:rsidRPr="007C4953">
              <w:rPr>
                <w:rFonts w:ascii="Times New Roman" w:eastAsia="Times New Roman" w:hAnsi="Times New Roman"/>
                <w:b/>
                <w:szCs w:val="24"/>
                <w:lang w:val="en-GB" w:eastAsia="ar-SA"/>
              </w:rPr>
              <w:tab/>
              <w:t>Choroby wewnętrzne</w:t>
            </w:r>
          </w:p>
        </w:tc>
      </w:tr>
      <w:tr w:rsidR="007C4953" w:rsidRPr="00BB3D01" w14:paraId="21DA56C0" w14:textId="77777777" w:rsidTr="00BC0F07">
        <w:trPr>
          <w:trHeight w:val="146"/>
        </w:trPr>
        <w:tc>
          <w:tcPr>
            <w:tcW w:w="2299" w:type="dxa"/>
            <w:vMerge/>
            <w:tcBorders>
              <w:top w:val="single" w:sz="4" w:space="0" w:color="000000"/>
              <w:left w:val="single" w:sz="4" w:space="0" w:color="000000"/>
              <w:bottom w:val="single" w:sz="4" w:space="0" w:color="000000"/>
            </w:tcBorders>
            <w:shd w:val="clear" w:color="auto" w:fill="auto"/>
          </w:tcPr>
          <w:p w14:paraId="4371BA12" w14:textId="77777777" w:rsidR="007C4953" w:rsidRPr="007C4953" w:rsidRDefault="007C4953" w:rsidP="007C4953">
            <w:pPr>
              <w:snapToGrid w:val="0"/>
              <w:spacing w:after="0" w:line="240" w:lineRule="auto"/>
              <w:rPr>
                <w:rFonts w:ascii="Times New Roman" w:eastAsia="Times New Roman" w:hAnsi="Times New Roman"/>
                <w:b/>
                <w:sz w:val="24"/>
                <w:szCs w:val="24"/>
                <w:lang w:val="en-GB" w:eastAsia="ar-SA"/>
              </w:rPr>
            </w:pPr>
          </w:p>
        </w:tc>
        <w:tc>
          <w:tcPr>
            <w:tcW w:w="1318" w:type="dxa"/>
            <w:tcBorders>
              <w:top w:val="single" w:sz="4" w:space="0" w:color="000000"/>
              <w:left w:val="single" w:sz="4" w:space="0" w:color="000000"/>
              <w:bottom w:val="single" w:sz="4" w:space="0" w:color="000000"/>
            </w:tcBorders>
            <w:shd w:val="clear" w:color="auto" w:fill="auto"/>
          </w:tcPr>
          <w:p w14:paraId="7CFC1875" w14:textId="77777777" w:rsidR="007C4953" w:rsidRPr="007C4953" w:rsidRDefault="007C4953" w:rsidP="007C4953">
            <w:pPr>
              <w:snapToGrid w:val="0"/>
              <w:spacing w:after="0" w:line="240" w:lineRule="auto"/>
              <w:jc w:val="center"/>
              <w:rPr>
                <w:rFonts w:ascii="Times New Roman" w:eastAsia="Times New Roman" w:hAnsi="Times New Roman"/>
                <w:sz w:val="20"/>
                <w:szCs w:val="20"/>
                <w:lang w:val="en-GB" w:eastAsia="ar-SA"/>
              </w:rPr>
            </w:pPr>
            <w:r w:rsidRPr="007C4953">
              <w:rPr>
                <w:rFonts w:ascii="Times New Roman" w:eastAsia="Times New Roman" w:hAnsi="Times New Roman"/>
                <w:sz w:val="20"/>
                <w:szCs w:val="20"/>
                <w:lang w:val="en-GB" w:eastAsia="ar-SA"/>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6E432B20" w14:textId="77777777" w:rsidR="007C4953" w:rsidRPr="007C4953" w:rsidRDefault="007C4953" w:rsidP="007C4953">
            <w:pPr>
              <w:snapToGrid w:val="0"/>
              <w:spacing w:after="0" w:line="240" w:lineRule="auto"/>
              <w:jc w:val="center"/>
              <w:rPr>
                <w:rFonts w:ascii="Times New Roman" w:eastAsia="Times New Roman" w:hAnsi="Times New Roman"/>
                <w:b/>
                <w:szCs w:val="24"/>
                <w:lang w:val="en-GB" w:eastAsia="ar-SA"/>
              </w:rPr>
            </w:pPr>
            <w:r w:rsidRPr="007C4953">
              <w:rPr>
                <w:rFonts w:ascii="Times New Roman" w:eastAsia="Times New Roman" w:hAnsi="Times New Roman"/>
                <w:b/>
                <w:szCs w:val="24"/>
                <w:lang w:val="en-GB" w:eastAsia="ar-SA"/>
              </w:rPr>
              <w:t>Internal medicine</w:t>
            </w:r>
          </w:p>
        </w:tc>
      </w:tr>
    </w:tbl>
    <w:p w14:paraId="503EBB6C" w14:textId="77777777" w:rsidR="007C4953" w:rsidRPr="007C4953" w:rsidRDefault="007C4953" w:rsidP="007C4953">
      <w:pPr>
        <w:spacing w:after="0" w:line="240" w:lineRule="auto"/>
        <w:rPr>
          <w:rFonts w:ascii="Times New Roman" w:eastAsia="Times New Roman" w:hAnsi="Times New Roman"/>
          <w:b/>
          <w:sz w:val="24"/>
          <w:szCs w:val="24"/>
          <w:lang w:val="en-GB" w:eastAsia="ar-SA"/>
        </w:rPr>
      </w:pPr>
    </w:p>
    <w:p w14:paraId="11A8F681" w14:textId="77777777" w:rsidR="007C4953" w:rsidRPr="007C4953" w:rsidRDefault="007C4953" w:rsidP="007C4953">
      <w:pPr>
        <w:numPr>
          <w:ilvl w:val="0"/>
          <w:numId w:val="1"/>
        </w:numPr>
        <w:spacing w:after="0" w:line="240" w:lineRule="auto"/>
        <w:rPr>
          <w:rFonts w:ascii="Times New Roman" w:eastAsia="Times New Roman" w:hAnsi="Times New Roman"/>
          <w:b/>
          <w:caps/>
          <w:sz w:val="20"/>
          <w:szCs w:val="20"/>
          <w:lang w:val="en-GB" w:eastAsia="ar-SA"/>
        </w:rPr>
      </w:pPr>
      <w:r w:rsidRPr="007C4953">
        <w:rPr>
          <w:rFonts w:ascii="Times New Roman" w:eastAsia="Times New Roman" w:hAnsi="Times New Roman"/>
          <w:b/>
          <w:sz w:val="20"/>
          <w:szCs w:val="20"/>
          <w:lang w:val="en-GB" w:eastAsia="ar-SA"/>
        </w:rPr>
        <w:t xml:space="preserve">LOCATION OF THE </w:t>
      </w:r>
      <w:r w:rsidRPr="007C4953">
        <w:rPr>
          <w:rFonts w:ascii="Times New Roman" w:eastAsia="Times New Roman" w:hAnsi="Times New Roman"/>
          <w:b/>
          <w:caps/>
          <w:sz w:val="20"/>
          <w:szCs w:val="20"/>
          <w:lang w:val="en-GB" w:eastAsia="ar-SA"/>
        </w:rPr>
        <w:t>course</w:t>
      </w:r>
      <w:r w:rsidRPr="007C4953">
        <w:rPr>
          <w:rFonts w:ascii="Times New Roman" w:eastAsia="Times New Roman" w:hAnsi="Times New Roman"/>
          <w:b/>
          <w:sz w:val="20"/>
          <w:szCs w:val="20"/>
          <w:lang w:val="en-GB" w:eastAsia="ar-SA"/>
        </w:rPr>
        <w:t xml:space="preserve"> OF STUDY </w:t>
      </w:r>
      <w:r w:rsidRPr="007C4953">
        <w:rPr>
          <w:rFonts w:ascii="Times New Roman" w:eastAsia="Times New Roman" w:hAnsi="Times New Roman"/>
          <w:b/>
          <w:caps/>
          <w:sz w:val="20"/>
          <w:szCs w:val="20"/>
          <w:lang w:val="en-GB" w:eastAsia="ar-SA"/>
        </w:rPr>
        <w:t>within the system of studies</w:t>
      </w:r>
    </w:p>
    <w:tbl>
      <w:tblPr>
        <w:tblW w:w="9670" w:type="dxa"/>
        <w:tblInd w:w="-5" w:type="dxa"/>
        <w:tblLayout w:type="fixed"/>
        <w:tblLook w:val="0000" w:firstRow="0" w:lastRow="0" w:firstColumn="0" w:lastColumn="0" w:noHBand="0" w:noVBand="0"/>
      </w:tblPr>
      <w:tblGrid>
        <w:gridCol w:w="5024"/>
        <w:gridCol w:w="4646"/>
      </w:tblGrid>
      <w:tr w:rsidR="007C4953" w:rsidRPr="00BB3D01" w14:paraId="46AF57B7" w14:textId="77777777" w:rsidTr="00BC0F07">
        <w:trPr>
          <w:trHeight w:val="257"/>
        </w:trPr>
        <w:tc>
          <w:tcPr>
            <w:tcW w:w="5024" w:type="dxa"/>
            <w:tcBorders>
              <w:top w:val="single" w:sz="4" w:space="0" w:color="000000"/>
              <w:left w:val="single" w:sz="4" w:space="0" w:color="000000"/>
              <w:bottom w:val="single" w:sz="4" w:space="0" w:color="000000"/>
            </w:tcBorders>
            <w:shd w:val="clear" w:color="auto" w:fill="auto"/>
          </w:tcPr>
          <w:p w14:paraId="1A05654B" w14:textId="77777777" w:rsidR="007C4953" w:rsidRPr="007C4953" w:rsidRDefault="007C4953" w:rsidP="007C4953">
            <w:pPr>
              <w:snapToGrid w:val="0"/>
              <w:spacing w:after="0" w:line="240" w:lineRule="auto"/>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C0BAB16" w14:textId="77777777" w:rsidR="007C4953" w:rsidRPr="007C4953" w:rsidRDefault="007C4953" w:rsidP="007C4953">
            <w:pPr>
              <w:snapToGrid w:val="0"/>
              <w:spacing w:after="0" w:line="240" w:lineRule="auto"/>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Medicine</w:t>
            </w:r>
          </w:p>
        </w:tc>
      </w:tr>
      <w:tr w:rsidR="007C4953" w:rsidRPr="00BB3D01" w14:paraId="1C0DEEDC" w14:textId="77777777" w:rsidTr="00BC0F07">
        <w:trPr>
          <w:trHeight w:val="257"/>
        </w:trPr>
        <w:tc>
          <w:tcPr>
            <w:tcW w:w="5024" w:type="dxa"/>
            <w:tcBorders>
              <w:top w:val="single" w:sz="4" w:space="0" w:color="000000"/>
              <w:left w:val="single" w:sz="4" w:space="0" w:color="000000"/>
              <w:bottom w:val="single" w:sz="4" w:space="0" w:color="000000"/>
            </w:tcBorders>
            <w:shd w:val="clear" w:color="auto" w:fill="auto"/>
          </w:tcPr>
          <w:p w14:paraId="4FC4D076" w14:textId="77777777" w:rsidR="007C4953" w:rsidRPr="007C4953" w:rsidRDefault="007C4953" w:rsidP="007C4953">
            <w:pPr>
              <w:snapToGrid w:val="0"/>
              <w:spacing w:after="0" w:line="240" w:lineRule="auto"/>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4C7E158F" w14:textId="77777777" w:rsidR="007C4953" w:rsidRPr="007C4953" w:rsidRDefault="007C4953" w:rsidP="007C4953">
            <w:pPr>
              <w:snapToGrid w:val="0"/>
              <w:spacing w:after="0" w:line="240" w:lineRule="auto"/>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Full-time</w:t>
            </w:r>
          </w:p>
        </w:tc>
      </w:tr>
      <w:tr w:rsidR="007C4953" w:rsidRPr="00BB3D01" w14:paraId="21F3F7F9" w14:textId="77777777" w:rsidTr="00BC0F07">
        <w:trPr>
          <w:trHeight w:val="241"/>
        </w:trPr>
        <w:tc>
          <w:tcPr>
            <w:tcW w:w="5024" w:type="dxa"/>
            <w:tcBorders>
              <w:top w:val="single" w:sz="4" w:space="0" w:color="000000"/>
              <w:left w:val="single" w:sz="4" w:space="0" w:color="000000"/>
              <w:bottom w:val="single" w:sz="4" w:space="0" w:color="000000"/>
            </w:tcBorders>
            <w:shd w:val="clear" w:color="auto" w:fill="auto"/>
          </w:tcPr>
          <w:p w14:paraId="5D913494" w14:textId="77777777" w:rsidR="007C4953" w:rsidRPr="007C4953" w:rsidRDefault="007C4953" w:rsidP="007C4953">
            <w:pPr>
              <w:snapToGrid w:val="0"/>
              <w:spacing w:after="0" w:line="240" w:lineRule="auto"/>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269AF69F" w14:textId="77777777" w:rsidR="007C4953" w:rsidRPr="007C4953" w:rsidRDefault="007C4953" w:rsidP="007C4953">
            <w:pPr>
              <w:snapToGrid w:val="0"/>
              <w:spacing w:after="0" w:line="240" w:lineRule="auto"/>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Uniform Masters’ study</w:t>
            </w:r>
          </w:p>
        </w:tc>
      </w:tr>
      <w:tr w:rsidR="007C4953" w:rsidRPr="00BB3D01" w14:paraId="10D5B07D" w14:textId="77777777" w:rsidTr="00BC0F07">
        <w:trPr>
          <w:trHeight w:val="257"/>
        </w:trPr>
        <w:tc>
          <w:tcPr>
            <w:tcW w:w="5024" w:type="dxa"/>
            <w:tcBorders>
              <w:top w:val="single" w:sz="4" w:space="0" w:color="000000"/>
              <w:left w:val="single" w:sz="4" w:space="0" w:color="000000"/>
              <w:bottom w:val="single" w:sz="4" w:space="0" w:color="000000"/>
            </w:tcBorders>
            <w:shd w:val="clear" w:color="auto" w:fill="auto"/>
          </w:tcPr>
          <w:p w14:paraId="277CC681" w14:textId="77777777" w:rsidR="007C4953" w:rsidRPr="007C4953" w:rsidRDefault="007C4953" w:rsidP="007C4953">
            <w:pPr>
              <w:snapToGrid w:val="0"/>
              <w:spacing w:after="0" w:line="240" w:lineRule="auto"/>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78D7FB6E" w14:textId="77777777" w:rsidR="00861C04" w:rsidRPr="007C4953" w:rsidRDefault="00651C8B" w:rsidP="007C4953">
            <w:pPr>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General Academic</w:t>
            </w:r>
          </w:p>
        </w:tc>
      </w:tr>
      <w:tr w:rsidR="007C4953" w:rsidRPr="00BB3D01" w14:paraId="6A6775BF" w14:textId="77777777" w:rsidTr="00BC0F07">
        <w:trPr>
          <w:trHeight w:val="257"/>
        </w:trPr>
        <w:tc>
          <w:tcPr>
            <w:tcW w:w="5024" w:type="dxa"/>
            <w:tcBorders>
              <w:top w:val="single" w:sz="4" w:space="0" w:color="000000"/>
              <w:left w:val="single" w:sz="4" w:space="0" w:color="000000"/>
              <w:bottom w:val="single" w:sz="4" w:space="0" w:color="000000"/>
            </w:tcBorders>
            <w:shd w:val="clear" w:color="auto" w:fill="auto"/>
          </w:tcPr>
          <w:p w14:paraId="70E052E5" w14:textId="77777777" w:rsidR="007C4953" w:rsidRPr="007C4953" w:rsidRDefault="00E614D0" w:rsidP="007C4953">
            <w:pPr>
              <w:snapToGrid w:val="0"/>
              <w:spacing w:after="0" w:line="240" w:lineRule="auto"/>
              <w:rPr>
                <w:rFonts w:ascii="Times New Roman" w:eastAsia="Times New Roman" w:hAnsi="Times New Roman"/>
                <w:b/>
                <w:sz w:val="20"/>
                <w:szCs w:val="20"/>
                <w:lang w:val="en-GB" w:eastAsia="ar-SA"/>
              </w:rPr>
            </w:pPr>
            <w:r>
              <w:rPr>
                <w:rFonts w:ascii="Times New Roman" w:eastAsia="Times New Roman" w:hAnsi="Times New Roman"/>
                <w:b/>
                <w:sz w:val="20"/>
                <w:szCs w:val="20"/>
                <w:lang w:val="en-GB" w:eastAsia="ar-SA"/>
              </w:rPr>
              <w:t>1.5. Person</w:t>
            </w:r>
            <w:r w:rsidR="007C4953" w:rsidRPr="007C4953">
              <w:rPr>
                <w:rFonts w:ascii="Times New Roman" w:eastAsia="Times New Roman" w:hAnsi="Times New Roman"/>
                <w:b/>
                <w:sz w:val="20"/>
                <w:szCs w:val="20"/>
                <w:lang w:val="en-GB" w:eastAsia="ar-SA"/>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68D910D4" w14:textId="77777777" w:rsidR="007C4953" w:rsidRPr="00BD5602" w:rsidRDefault="00842B43" w:rsidP="007C4953">
            <w:pPr>
              <w:snapToGrid w:val="0"/>
              <w:spacing w:after="0" w:line="240" w:lineRule="auto"/>
              <w:rPr>
                <w:rFonts w:ascii="Times New Roman" w:eastAsia="Times New Roman" w:hAnsi="Times New Roman"/>
                <w:sz w:val="20"/>
                <w:szCs w:val="20"/>
                <w:lang w:val="pl-PL" w:eastAsia="ar-SA"/>
              </w:rPr>
            </w:pPr>
            <w:r w:rsidRPr="00BD5602">
              <w:rPr>
                <w:rFonts w:ascii="Times New Roman" w:eastAsia="Times New Roman" w:hAnsi="Times New Roman"/>
                <w:sz w:val="20"/>
                <w:szCs w:val="20"/>
                <w:lang w:eastAsia="ar-SA"/>
              </w:rPr>
              <w:t> </w:t>
            </w:r>
            <w:r w:rsidR="00BD5602" w:rsidRPr="00BD1E15">
              <w:rPr>
                <w:rFonts w:ascii="Times New Roman" w:eastAsia="Times New Roman" w:hAnsi="Times New Roman"/>
                <w:sz w:val="20"/>
                <w:szCs w:val="20"/>
                <w:lang w:val="pl-PL" w:eastAsia="ar-SA"/>
              </w:rPr>
              <w:t>dr hab.</w:t>
            </w:r>
            <w:r w:rsidR="00D039EE">
              <w:rPr>
                <w:rFonts w:ascii="Times New Roman" w:eastAsia="Times New Roman" w:hAnsi="Times New Roman"/>
                <w:sz w:val="20"/>
                <w:szCs w:val="20"/>
                <w:lang w:val="pl-PL" w:eastAsia="ar-SA"/>
              </w:rPr>
              <w:t xml:space="preserve"> med.</w:t>
            </w:r>
            <w:r w:rsidR="00BD5602" w:rsidRPr="00BD1E15">
              <w:rPr>
                <w:rFonts w:ascii="Times New Roman" w:eastAsia="Times New Roman" w:hAnsi="Times New Roman"/>
                <w:sz w:val="20"/>
                <w:szCs w:val="20"/>
                <w:lang w:val="pl-PL" w:eastAsia="ar-SA"/>
              </w:rPr>
              <w:t xml:space="preserve"> prof. UJK Zbigniew Siudak</w:t>
            </w:r>
          </w:p>
        </w:tc>
      </w:tr>
      <w:tr w:rsidR="007C4953" w:rsidRPr="00BB3D01" w14:paraId="0ABB5089" w14:textId="77777777" w:rsidTr="00BC0F07">
        <w:trPr>
          <w:trHeight w:val="257"/>
        </w:trPr>
        <w:tc>
          <w:tcPr>
            <w:tcW w:w="5024" w:type="dxa"/>
            <w:tcBorders>
              <w:top w:val="single" w:sz="4" w:space="0" w:color="000000"/>
              <w:left w:val="single" w:sz="4" w:space="0" w:color="000000"/>
              <w:bottom w:val="single" w:sz="4" w:space="0" w:color="000000"/>
            </w:tcBorders>
            <w:shd w:val="clear" w:color="auto" w:fill="auto"/>
          </w:tcPr>
          <w:p w14:paraId="1E1D0D56" w14:textId="77777777" w:rsidR="007C4953" w:rsidRPr="007C4953" w:rsidRDefault="00E614D0" w:rsidP="007C4953">
            <w:pPr>
              <w:snapToGrid w:val="0"/>
              <w:spacing w:after="0" w:line="240" w:lineRule="auto"/>
              <w:rPr>
                <w:rFonts w:ascii="Times New Roman" w:eastAsia="Times New Roman" w:hAnsi="Times New Roman"/>
                <w:b/>
                <w:sz w:val="20"/>
                <w:szCs w:val="20"/>
                <w:lang w:val="en-GB" w:eastAsia="ar-SA"/>
              </w:rPr>
            </w:pPr>
            <w:r>
              <w:rPr>
                <w:rFonts w:ascii="Times New Roman" w:eastAsia="Times New Roman" w:hAnsi="Times New Roman"/>
                <w:b/>
                <w:sz w:val="20"/>
                <w:szCs w:val="20"/>
                <w:lang w:val="en-GB" w:eastAsia="ar-SA"/>
              </w:rPr>
              <w:t>1.6</w:t>
            </w:r>
            <w:r w:rsidR="007C4953" w:rsidRPr="007C4953">
              <w:rPr>
                <w:rFonts w:ascii="Times New Roman" w:eastAsia="Times New Roman" w:hAnsi="Times New Roman"/>
                <w:b/>
                <w:sz w:val="20"/>
                <w:szCs w:val="20"/>
                <w:lang w:val="en-GB" w:eastAsia="ar-SA"/>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5B9553C3" w14:textId="77777777" w:rsidR="007C4953" w:rsidRPr="00842B43" w:rsidRDefault="004C712D" w:rsidP="004C712D">
            <w:pPr>
              <w:snapToGrid w:val="0"/>
              <w:spacing w:after="0" w:line="240" w:lineRule="auto"/>
              <w:rPr>
                <w:rFonts w:ascii="Times New Roman" w:eastAsia="Times New Roman" w:hAnsi="Times New Roman"/>
                <w:sz w:val="20"/>
                <w:szCs w:val="20"/>
                <w:lang w:val="en-GB" w:eastAsia="ar-SA"/>
              </w:rPr>
            </w:pPr>
            <w:hyperlink r:id="rId8" w:history="1">
              <w:r>
                <w:rPr>
                  <w:rStyle w:val="Hipercze"/>
                  <w:sz w:val="18"/>
                  <w:szCs w:val="18"/>
                </w:rPr>
                <w:t>zbigniew.siudak@ujk.edu.pl</w:t>
              </w:r>
            </w:hyperlink>
          </w:p>
        </w:tc>
      </w:tr>
    </w:tbl>
    <w:p w14:paraId="4F0D5270" w14:textId="77777777" w:rsidR="007C4953" w:rsidRPr="00842B43" w:rsidRDefault="007C4953" w:rsidP="007C4953">
      <w:pPr>
        <w:spacing w:after="0" w:line="240" w:lineRule="auto"/>
        <w:rPr>
          <w:rFonts w:ascii="Times New Roman" w:eastAsia="Times New Roman" w:hAnsi="Times New Roman"/>
          <w:b/>
          <w:sz w:val="20"/>
          <w:szCs w:val="20"/>
          <w:lang w:val="en-GB" w:eastAsia="ar-SA"/>
        </w:rPr>
      </w:pPr>
    </w:p>
    <w:p w14:paraId="4D207525" w14:textId="77777777" w:rsidR="007C4953" w:rsidRPr="007C4953" w:rsidRDefault="007C4953" w:rsidP="007C4953">
      <w:pPr>
        <w:numPr>
          <w:ilvl w:val="0"/>
          <w:numId w:val="1"/>
        </w:numPr>
        <w:spacing w:after="0" w:line="240" w:lineRule="auto"/>
        <w:rPr>
          <w:rFonts w:ascii="Times New Roman" w:eastAsia="Times New Roman" w:hAnsi="Times New Roman"/>
          <w:b/>
          <w:caps/>
          <w:sz w:val="20"/>
          <w:szCs w:val="20"/>
          <w:lang w:val="en-GB" w:eastAsia="ar-SA"/>
        </w:rPr>
      </w:pPr>
      <w:r w:rsidRPr="007C4953">
        <w:rPr>
          <w:rFonts w:ascii="Times New Roman" w:eastAsia="Times New Roman" w:hAnsi="Times New Roman"/>
          <w:b/>
          <w:caps/>
          <w:sz w:val="20"/>
          <w:szCs w:val="20"/>
          <w:lang w:val="en-GB" w:eastAsia="ar-SA"/>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7C4953" w:rsidRPr="00BB3D01" w14:paraId="6F25D98D" w14:textId="77777777" w:rsidTr="00BC0F07">
        <w:trPr>
          <w:trHeight w:val="259"/>
        </w:trPr>
        <w:tc>
          <w:tcPr>
            <w:tcW w:w="5052" w:type="dxa"/>
            <w:tcBorders>
              <w:top w:val="single" w:sz="4" w:space="0" w:color="000000"/>
              <w:left w:val="single" w:sz="4" w:space="0" w:color="000000"/>
              <w:bottom w:val="single" w:sz="4" w:space="0" w:color="000000"/>
            </w:tcBorders>
            <w:shd w:val="clear" w:color="auto" w:fill="auto"/>
          </w:tcPr>
          <w:p w14:paraId="713AD9D7" w14:textId="77777777" w:rsidR="007C4953" w:rsidRPr="007C4953" w:rsidRDefault="00E614D0" w:rsidP="007C4953">
            <w:pPr>
              <w:snapToGrid w:val="0"/>
              <w:spacing w:after="0" w:line="240" w:lineRule="auto"/>
              <w:rPr>
                <w:rFonts w:ascii="Times New Roman" w:eastAsia="Times New Roman" w:hAnsi="Times New Roman"/>
                <w:b/>
                <w:sz w:val="20"/>
                <w:szCs w:val="20"/>
                <w:lang w:val="en-GB" w:eastAsia="ar-SA"/>
              </w:rPr>
            </w:pPr>
            <w:r>
              <w:rPr>
                <w:rFonts w:ascii="Times New Roman" w:eastAsia="Times New Roman" w:hAnsi="Times New Roman"/>
                <w:b/>
                <w:sz w:val="20"/>
                <w:szCs w:val="20"/>
                <w:lang w:val="en-GB" w:eastAsia="ar-SA"/>
              </w:rPr>
              <w:t>2.1</w:t>
            </w:r>
            <w:r w:rsidR="007C4953" w:rsidRPr="007C4953">
              <w:rPr>
                <w:rFonts w:ascii="Times New Roman" w:eastAsia="Times New Roman" w:hAnsi="Times New Roman"/>
                <w:b/>
                <w:sz w:val="20"/>
                <w:szCs w:val="20"/>
                <w:lang w:val="en-GB" w:eastAsia="ar-SA"/>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79C3FF4B" w14:textId="77777777" w:rsidR="007C4953" w:rsidRPr="007C4953" w:rsidRDefault="007A0787" w:rsidP="007C4953">
            <w:pPr>
              <w:snapToGrid w:val="0"/>
              <w:spacing w:after="0" w:line="240" w:lineRule="auto"/>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English</w:t>
            </w:r>
          </w:p>
        </w:tc>
      </w:tr>
      <w:tr w:rsidR="007C4953" w:rsidRPr="00BB3D01" w14:paraId="3AE9ECF4" w14:textId="77777777" w:rsidTr="00BC0F07">
        <w:trPr>
          <w:trHeight w:val="259"/>
        </w:trPr>
        <w:tc>
          <w:tcPr>
            <w:tcW w:w="5052" w:type="dxa"/>
            <w:tcBorders>
              <w:top w:val="single" w:sz="4" w:space="0" w:color="000000"/>
              <w:left w:val="single" w:sz="4" w:space="0" w:color="000000"/>
              <w:bottom w:val="single" w:sz="4" w:space="0" w:color="000000"/>
            </w:tcBorders>
            <w:shd w:val="clear" w:color="auto" w:fill="auto"/>
          </w:tcPr>
          <w:p w14:paraId="1A17F96D" w14:textId="77777777" w:rsidR="007C4953" w:rsidRPr="007C4953" w:rsidRDefault="00E614D0" w:rsidP="007C4953">
            <w:pPr>
              <w:snapToGrid w:val="0"/>
              <w:spacing w:after="0" w:line="240" w:lineRule="auto"/>
              <w:rPr>
                <w:rFonts w:ascii="Times New Roman" w:eastAsia="Times New Roman" w:hAnsi="Times New Roman"/>
                <w:b/>
                <w:sz w:val="20"/>
                <w:szCs w:val="20"/>
                <w:lang w:val="en-GB" w:eastAsia="ar-SA"/>
              </w:rPr>
            </w:pPr>
            <w:r>
              <w:rPr>
                <w:rFonts w:ascii="Times New Roman" w:eastAsia="Times New Roman" w:hAnsi="Times New Roman"/>
                <w:b/>
                <w:sz w:val="20"/>
                <w:szCs w:val="20"/>
                <w:lang w:val="en-GB" w:eastAsia="ar-SA"/>
              </w:rPr>
              <w:t>2.2</w:t>
            </w:r>
            <w:r w:rsidR="007C4953" w:rsidRPr="007C4953">
              <w:rPr>
                <w:rFonts w:ascii="Times New Roman" w:eastAsia="Times New Roman" w:hAnsi="Times New Roman"/>
                <w:b/>
                <w:sz w:val="20"/>
                <w:szCs w:val="20"/>
                <w:lang w:val="en-GB" w:eastAsia="ar-SA"/>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14:paraId="24C8802C" w14:textId="77777777" w:rsidR="007C4953" w:rsidRPr="007C4953" w:rsidRDefault="007A0787" w:rsidP="007C4953">
            <w:pPr>
              <w:snapToGrid w:val="0"/>
              <w:spacing w:after="0" w:line="240" w:lineRule="auto"/>
              <w:rPr>
                <w:rFonts w:ascii="Times New Roman" w:eastAsia="Times New Roman" w:hAnsi="Times New Roman"/>
                <w:sz w:val="20"/>
                <w:szCs w:val="20"/>
                <w:lang w:val="en-GB" w:eastAsia="ar-SA"/>
              </w:rPr>
            </w:pPr>
            <w:r w:rsidRPr="007A0787">
              <w:rPr>
                <w:rFonts w:ascii="Times New Roman" w:eastAsia="Times New Roman" w:hAnsi="Times New Roman"/>
                <w:sz w:val="20"/>
                <w:szCs w:val="20"/>
                <w:lang w:eastAsia="pl-PL"/>
              </w:rPr>
              <w:t>Knowledge of modules: morphological science and scientific basis of medicine</w:t>
            </w:r>
          </w:p>
        </w:tc>
      </w:tr>
    </w:tbl>
    <w:p w14:paraId="3B3425BB" w14:textId="77777777" w:rsidR="007C4953" w:rsidRPr="007C4953" w:rsidRDefault="007C4953" w:rsidP="007C4953">
      <w:pPr>
        <w:spacing w:after="0" w:line="240" w:lineRule="auto"/>
        <w:rPr>
          <w:rFonts w:ascii="Times New Roman" w:eastAsia="Times New Roman" w:hAnsi="Times New Roman"/>
          <w:b/>
          <w:sz w:val="20"/>
          <w:szCs w:val="20"/>
          <w:lang w:val="en-GB" w:eastAsia="ar-SA"/>
        </w:rPr>
      </w:pPr>
    </w:p>
    <w:p w14:paraId="5A984FA6" w14:textId="77777777" w:rsidR="007C4953" w:rsidRPr="007C4953" w:rsidRDefault="007C4953" w:rsidP="007C4953">
      <w:pPr>
        <w:numPr>
          <w:ilvl w:val="0"/>
          <w:numId w:val="1"/>
        </w:numPr>
        <w:spacing w:after="0" w:line="240" w:lineRule="auto"/>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7C4953" w:rsidRPr="00BB3D01" w14:paraId="43FACC6D" w14:textId="77777777" w:rsidTr="00BC0F07">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20346F8B" w14:textId="77777777"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16A7F1FA" w14:textId="77777777" w:rsidR="007C4953" w:rsidRPr="007C4953" w:rsidRDefault="007C2841" w:rsidP="007C4953">
            <w:pPr>
              <w:snapToGrid w:val="0"/>
              <w:spacing w:after="0" w:line="240" w:lineRule="auto"/>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Lectures: 75</w:t>
            </w:r>
            <w:r w:rsidR="007978BF">
              <w:rPr>
                <w:rFonts w:ascii="Times New Roman" w:eastAsia="Times New Roman" w:hAnsi="Times New Roman"/>
                <w:sz w:val="20"/>
                <w:szCs w:val="20"/>
                <w:lang w:val="en-GB" w:eastAsia="ar-SA"/>
              </w:rPr>
              <w:t xml:space="preserve"> (including 6 hours of e-learning)</w:t>
            </w:r>
            <w:r>
              <w:rPr>
                <w:rFonts w:ascii="Times New Roman" w:eastAsia="Times New Roman" w:hAnsi="Times New Roman"/>
                <w:sz w:val="20"/>
                <w:szCs w:val="20"/>
                <w:lang w:val="en-GB" w:eastAsia="ar-SA"/>
              </w:rPr>
              <w:t>, classes- 65</w:t>
            </w:r>
            <w:r w:rsidR="00B35BA2">
              <w:rPr>
                <w:rFonts w:ascii="Times New Roman" w:eastAsia="Times New Roman" w:hAnsi="Times New Roman"/>
                <w:sz w:val="20"/>
                <w:szCs w:val="20"/>
                <w:lang w:val="en-GB" w:eastAsia="ar-SA"/>
              </w:rPr>
              <w:t xml:space="preserve"> (including 5 hours of e-learning)</w:t>
            </w:r>
            <w:r w:rsidR="002D146A">
              <w:rPr>
                <w:rFonts w:ascii="Times New Roman" w:eastAsia="Times New Roman" w:hAnsi="Times New Roman"/>
                <w:sz w:val="20"/>
                <w:szCs w:val="20"/>
                <w:lang w:val="en-GB" w:eastAsia="ar-SA"/>
              </w:rPr>
              <w:t xml:space="preserve">; practical classes: </w:t>
            </w:r>
            <w:r>
              <w:rPr>
                <w:rFonts w:ascii="Times New Roman" w:eastAsia="Times New Roman" w:hAnsi="Times New Roman"/>
                <w:sz w:val="20"/>
                <w:szCs w:val="20"/>
                <w:lang w:val="en-GB" w:eastAsia="ar-SA"/>
              </w:rPr>
              <w:t>95</w:t>
            </w:r>
          </w:p>
        </w:tc>
      </w:tr>
      <w:tr w:rsidR="007C4953" w:rsidRPr="00BB3D01" w14:paraId="4EFA8944" w14:textId="77777777" w:rsidTr="00BC0F07">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07814BD1" w14:textId="77777777"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064638B7" w14:textId="77777777" w:rsidR="007C4953" w:rsidRPr="007C4953" w:rsidRDefault="007A0787" w:rsidP="007A0787">
            <w:pPr>
              <w:tabs>
                <w:tab w:val="left" w:pos="1380"/>
              </w:tabs>
              <w:snapToGrid w:val="0"/>
              <w:spacing w:after="0" w:line="240" w:lineRule="auto"/>
              <w:rPr>
                <w:rFonts w:ascii="Times New Roman" w:eastAsia="Times New Roman" w:hAnsi="Times New Roman"/>
                <w:sz w:val="20"/>
                <w:szCs w:val="20"/>
                <w:lang w:val="en-GB" w:eastAsia="ar-SA"/>
              </w:rPr>
            </w:pPr>
            <w:r w:rsidRPr="007A0787">
              <w:rPr>
                <w:rFonts w:ascii="Times New Roman" w:eastAsia="Times New Roman" w:hAnsi="Times New Roman"/>
                <w:sz w:val="20"/>
                <w:szCs w:val="20"/>
                <w:lang w:eastAsia="pl-PL"/>
              </w:rPr>
              <w:t>Lectures – Courses in the teaching rooms of the JKU</w:t>
            </w:r>
          </w:p>
        </w:tc>
      </w:tr>
      <w:tr w:rsidR="007C4953" w:rsidRPr="00BB3D01" w14:paraId="4D5626F4" w14:textId="77777777" w:rsidTr="00BC0F07">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7C70C5CC" w14:textId="77777777"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0D6129FC" w14:textId="77777777" w:rsidR="007A0787" w:rsidRPr="007A0787" w:rsidRDefault="007A0787" w:rsidP="007A0787">
            <w:pPr>
              <w:snapToGrid w:val="0"/>
              <w:spacing w:after="0" w:line="240" w:lineRule="auto"/>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 xml:space="preserve">Lectures </w:t>
            </w:r>
            <w:r w:rsidR="0090577A">
              <w:rPr>
                <w:rFonts w:ascii="Times New Roman" w:eastAsia="Times New Roman" w:hAnsi="Times New Roman"/>
                <w:sz w:val="20"/>
                <w:szCs w:val="20"/>
                <w:lang w:val="en-GB" w:eastAsia="ar-SA"/>
              </w:rPr>
              <w:t xml:space="preserve">semest. 5 </w:t>
            </w:r>
            <w:r w:rsidR="007978BF">
              <w:rPr>
                <w:rFonts w:ascii="Times New Roman" w:eastAsia="Times New Roman" w:hAnsi="Times New Roman"/>
                <w:sz w:val="20"/>
                <w:szCs w:val="20"/>
                <w:lang w:val="en-GB" w:eastAsia="ar-SA"/>
              </w:rPr>
              <w:t>–</w:t>
            </w:r>
            <w:r w:rsidR="00411FAA">
              <w:rPr>
                <w:rFonts w:ascii="Times New Roman" w:eastAsia="Times New Roman" w:hAnsi="Times New Roman"/>
                <w:sz w:val="20"/>
                <w:szCs w:val="20"/>
                <w:lang w:val="en-GB" w:eastAsia="ar-SA"/>
              </w:rPr>
              <w:t xml:space="preserve"> 8, 10-Zo (credit with grade)</w:t>
            </w:r>
          </w:p>
          <w:p w14:paraId="63945A39" w14:textId="77777777" w:rsidR="007C4953" w:rsidRPr="007C4953" w:rsidRDefault="007A0787" w:rsidP="007A0787">
            <w:pPr>
              <w:snapToGrid w:val="0"/>
              <w:spacing w:after="0" w:line="240" w:lineRule="auto"/>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Classes- credit with grade</w:t>
            </w:r>
          </w:p>
        </w:tc>
      </w:tr>
      <w:tr w:rsidR="007C4953" w:rsidRPr="00BB3D01" w14:paraId="1225A8BE" w14:textId="77777777" w:rsidTr="00BC0F07">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7D214E35" w14:textId="77777777"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01C232DB" w14:textId="77777777" w:rsidR="007C4953" w:rsidRPr="007C4953" w:rsidRDefault="007A0787" w:rsidP="007C4953">
            <w:pPr>
              <w:snapToGrid w:val="0"/>
              <w:spacing w:after="0" w:line="240" w:lineRule="auto"/>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Conversational lecture, discussion, a case study in natural condition</w:t>
            </w:r>
          </w:p>
        </w:tc>
      </w:tr>
      <w:tr w:rsidR="007C4953" w:rsidRPr="007978BF" w14:paraId="4AE0B651" w14:textId="77777777" w:rsidTr="00BC0F07">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49C748CF" w14:textId="77777777" w:rsidR="007C4953" w:rsidRPr="007C4953" w:rsidRDefault="007C4953" w:rsidP="007C4953">
            <w:pPr>
              <w:numPr>
                <w:ilvl w:val="1"/>
                <w:numId w:val="1"/>
              </w:numPr>
              <w:tabs>
                <w:tab w:val="num" w:pos="0"/>
              </w:tabs>
              <w:snapToGrid w:val="0"/>
              <w:spacing w:after="0" w:line="240" w:lineRule="auto"/>
              <w:ind w:left="426" w:hanging="426"/>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Bibliography</w:t>
            </w:r>
          </w:p>
        </w:tc>
        <w:tc>
          <w:tcPr>
            <w:tcW w:w="1783" w:type="dxa"/>
            <w:tcBorders>
              <w:top w:val="single" w:sz="4" w:space="0" w:color="000000"/>
              <w:left w:val="single" w:sz="4" w:space="0" w:color="000000"/>
              <w:bottom w:val="single" w:sz="4" w:space="0" w:color="000000"/>
            </w:tcBorders>
            <w:shd w:val="clear" w:color="auto" w:fill="auto"/>
          </w:tcPr>
          <w:p w14:paraId="7D40F820" w14:textId="77777777" w:rsidR="007C4953" w:rsidRPr="007C4953" w:rsidRDefault="007C4953" w:rsidP="007C4953">
            <w:pPr>
              <w:snapToGrid w:val="0"/>
              <w:spacing w:after="0" w:line="240" w:lineRule="auto"/>
              <w:ind w:left="-108" w:right="-108"/>
              <w:jc w:val="center"/>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407BD60A" w14:textId="77777777" w:rsidR="007A0787" w:rsidRPr="00BB3D01" w:rsidRDefault="007A0787" w:rsidP="007A0787">
            <w:pPr>
              <w:pStyle w:val="Akapitzlist"/>
              <w:numPr>
                <w:ilvl w:val="0"/>
                <w:numId w:val="4"/>
              </w:numPr>
              <w:rPr>
                <w:rFonts w:ascii="Times New Roman" w:hAnsi="Times New Roman"/>
                <w:sz w:val="20"/>
                <w:szCs w:val="20"/>
                <w:lang w:val="en-US"/>
              </w:rPr>
            </w:pPr>
            <w:r w:rsidRPr="00BB3D01">
              <w:rPr>
                <w:rFonts w:ascii="Times New Roman" w:hAnsi="Times New Roman"/>
                <w:sz w:val="20"/>
                <w:szCs w:val="20"/>
                <w:lang w:val="en-US"/>
              </w:rPr>
              <w:t>Harrison</w:t>
            </w:r>
            <w:r w:rsidR="007978BF">
              <w:rPr>
                <w:rFonts w:ascii="Times New Roman" w:hAnsi="Times New Roman"/>
                <w:sz w:val="20"/>
                <w:szCs w:val="20"/>
                <w:lang w:val="en-US"/>
              </w:rPr>
              <w:t>’</w:t>
            </w:r>
            <w:r w:rsidRPr="00BB3D01">
              <w:rPr>
                <w:rFonts w:ascii="Times New Roman" w:hAnsi="Times New Roman"/>
                <w:sz w:val="20"/>
                <w:szCs w:val="20"/>
                <w:lang w:val="en-US"/>
              </w:rPr>
              <w:t xml:space="preserve">s Principles of Internal Medicine, Vol. 1 &amp; Vol. 2; </w:t>
            </w:r>
            <w:r w:rsidR="00D039EE" w:rsidRPr="00BB3D01">
              <w:rPr>
                <w:rFonts w:ascii="Times New Roman" w:hAnsi="Times New Roman"/>
                <w:sz w:val="20"/>
                <w:szCs w:val="20"/>
                <w:lang w:val="en-US"/>
              </w:rPr>
              <w:t>20</w:t>
            </w:r>
            <w:r w:rsidR="00D039EE" w:rsidRPr="007978BF">
              <w:rPr>
                <w:rFonts w:ascii="Times New Roman" w:hAnsi="Times New Roman"/>
                <w:sz w:val="20"/>
                <w:szCs w:val="20"/>
                <w:vertAlign w:val="superscript"/>
                <w:lang w:val="en-US"/>
              </w:rPr>
              <w:t>t</w:t>
            </w:r>
            <w:r w:rsidRPr="007978BF">
              <w:rPr>
                <w:rFonts w:ascii="Times New Roman" w:hAnsi="Times New Roman"/>
                <w:sz w:val="20"/>
                <w:szCs w:val="20"/>
                <w:vertAlign w:val="superscript"/>
                <w:lang w:val="en-US"/>
              </w:rPr>
              <w:t>h</w:t>
            </w:r>
            <w:r w:rsidRPr="00BB3D01">
              <w:rPr>
                <w:rFonts w:ascii="Times New Roman" w:hAnsi="Times New Roman"/>
                <w:sz w:val="20"/>
                <w:szCs w:val="20"/>
                <w:lang w:val="en-US"/>
              </w:rPr>
              <w:t xml:space="preserve"> Edition. Authors: Longo, Dan; Fauci, Anthony; Jameson, J.; Hauser, Stephen; Kasper, Dennis; Loscalzo, Joseph;</w:t>
            </w:r>
          </w:p>
          <w:p w14:paraId="69CF258E" w14:textId="77777777" w:rsidR="007C4953" w:rsidRPr="00BB3D01" w:rsidRDefault="007A0787" w:rsidP="007A0787">
            <w:pPr>
              <w:pStyle w:val="Akapitzlist"/>
              <w:numPr>
                <w:ilvl w:val="0"/>
                <w:numId w:val="4"/>
              </w:numPr>
              <w:rPr>
                <w:rFonts w:ascii="Times New Roman" w:hAnsi="Times New Roman"/>
                <w:sz w:val="20"/>
                <w:szCs w:val="20"/>
              </w:rPr>
            </w:pPr>
            <w:r w:rsidRPr="00BB3D01">
              <w:rPr>
                <w:rFonts w:ascii="Times New Roman" w:hAnsi="Times New Roman"/>
                <w:sz w:val="20"/>
                <w:szCs w:val="20"/>
              </w:rPr>
              <w:t xml:space="preserve">Podstawy badania klinicznego / Basics </w:t>
            </w:r>
            <w:r w:rsidR="007978BF">
              <w:rPr>
                <w:rFonts w:ascii="Times New Roman" w:hAnsi="Times New Roman"/>
                <w:sz w:val="20"/>
                <w:szCs w:val="20"/>
              </w:rPr>
              <w:t>i</w:t>
            </w:r>
            <w:r w:rsidRPr="00BB3D01">
              <w:rPr>
                <w:rFonts w:ascii="Times New Roman" w:hAnsi="Times New Roman"/>
                <w:sz w:val="20"/>
                <w:szCs w:val="20"/>
              </w:rPr>
              <w:t xml:space="preserve"> Clinical Examination. Piotr Zaborowski. </w:t>
            </w:r>
            <w:r w:rsidR="00D039EE" w:rsidRPr="00BB3D01">
              <w:rPr>
                <w:rFonts w:ascii="Times New Roman" w:hAnsi="Times New Roman"/>
                <w:sz w:val="20"/>
                <w:szCs w:val="20"/>
              </w:rPr>
              <w:t xml:space="preserve">Medipage </w:t>
            </w:r>
            <w:r w:rsidRPr="00BB3D01">
              <w:rPr>
                <w:rFonts w:ascii="Times New Roman" w:hAnsi="Times New Roman"/>
                <w:sz w:val="20"/>
                <w:szCs w:val="20"/>
              </w:rPr>
              <w:t>2016</w:t>
            </w:r>
          </w:p>
        </w:tc>
      </w:tr>
      <w:tr w:rsidR="007C4953" w:rsidRPr="00BB3D01" w14:paraId="4538C01A" w14:textId="77777777" w:rsidTr="00BC0F07">
        <w:trPr>
          <w:trHeight w:val="157"/>
        </w:trPr>
        <w:tc>
          <w:tcPr>
            <w:tcW w:w="1902" w:type="dxa"/>
            <w:vMerge/>
            <w:tcBorders>
              <w:top w:val="single" w:sz="4" w:space="0" w:color="000000"/>
              <w:left w:val="single" w:sz="4" w:space="0" w:color="000000"/>
              <w:bottom w:val="single" w:sz="4" w:space="0" w:color="000000"/>
            </w:tcBorders>
            <w:shd w:val="clear" w:color="auto" w:fill="auto"/>
          </w:tcPr>
          <w:p w14:paraId="29BF1353" w14:textId="77777777" w:rsidR="007C4953" w:rsidRPr="007978BF" w:rsidRDefault="007C4953" w:rsidP="007C4953">
            <w:pPr>
              <w:snapToGrid w:val="0"/>
              <w:spacing w:after="0" w:line="240" w:lineRule="auto"/>
              <w:ind w:left="426"/>
              <w:rPr>
                <w:rFonts w:ascii="Times New Roman" w:eastAsia="Times New Roman" w:hAnsi="Times New Roman"/>
                <w:b/>
                <w:sz w:val="20"/>
                <w:szCs w:val="20"/>
                <w:lang w:val="pl-PL" w:eastAsia="ar-SA"/>
              </w:rPr>
            </w:pPr>
          </w:p>
        </w:tc>
        <w:tc>
          <w:tcPr>
            <w:tcW w:w="1783" w:type="dxa"/>
            <w:tcBorders>
              <w:top w:val="single" w:sz="4" w:space="0" w:color="000000"/>
              <w:left w:val="single" w:sz="4" w:space="0" w:color="000000"/>
              <w:bottom w:val="single" w:sz="4" w:space="0" w:color="000000"/>
            </w:tcBorders>
            <w:shd w:val="clear" w:color="auto" w:fill="auto"/>
          </w:tcPr>
          <w:p w14:paraId="22551F16" w14:textId="77777777" w:rsidR="007C4953" w:rsidRPr="007C4953" w:rsidRDefault="007C4953" w:rsidP="007C4953">
            <w:pPr>
              <w:snapToGrid w:val="0"/>
              <w:spacing w:after="0" w:line="240" w:lineRule="auto"/>
              <w:ind w:left="-108" w:right="-108"/>
              <w:rPr>
                <w:rFonts w:ascii="Times New Roman" w:eastAsia="Times New Roman" w:hAnsi="Times New Roman"/>
                <w:b/>
                <w:sz w:val="20"/>
                <w:szCs w:val="20"/>
                <w:lang w:val="en-GB" w:eastAsia="ar-SA"/>
              </w:rPr>
            </w:pPr>
            <w:r w:rsidRPr="007978BF">
              <w:rPr>
                <w:rFonts w:ascii="Times New Roman" w:eastAsia="Times New Roman" w:hAnsi="Times New Roman"/>
                <w:b/>
                <w:sz w:val="20"/>
                <w:szCs w:val="20"/>
                <w:lang w:val="pl-PL" w:eastAsia="ar-SA"/>
              </w:rPr>
              <w:t xml:space="preserve"> </w:t>
            </w:r>
            <w:r w:rsidRPr="007C4953">
              <w:rPr>
                <w:rFonts w:ascii="Times New Roman" w:eastAsia="Times New Roman" w:hAnsi="Times New Roman"/>
                <w:b/>
                <w:sz w:val="20"/>
                <w:szCs w:val="20"/>
                <w:lang w:val="en-GB" w:eastAsia="ar-SA"/>
              </w:rPr>
              <w:t>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369650DB" w14:textId="77777777" w:rsidR="007A0787" w:rsidRPr="007A0787" w:rsidRDefault="007A0787" w:rsidP="007A0787">
            <w:pPr>
              <w:numPr>
                <w:ilvl w:val="0"/>
                <w:numId w:val="5"/>
              </w:numPr>
              <w:spacing w:after="200" w:line="276" w:lineRule="auto"/>
              <w:contextualSpacing/>
              <w:rPr>
                <w:rFonts w:ascii="Times New Roman" w:hAnsi="Times New Roman"/>
                <w:sz w:val="20"/>
                <w:szCs w:val="20"/>
              </w:rPr>
            </w:pPr>
            <w:r w:rsidRPr="007A0787">
              <w:rPr>
                <w:rFonts w:ascii="Times New Roman" w:hAnsi="Times New Roman"/>
                <w:sz w:val="20"/>
                <w:szCs w:val="20"/>
              </w:rPr>
              <w:t>Kumar and Clark</w:t>
            </w:r>
            <w:r w:rsidR="007978BF">
              <w:rPr>
                <w:rFonts w:ascii="Times New Roman" w:hAnsi="Times New Roman"/>
                <w:sz w:val="20"/>
                <w:szCs w:val="20"/>
              </w:rPr>
              <w:t>’</w:t>
            </w:r>
            <w:r w:rsidRPr="007A0787">
              <w:rPr>
                <w:rFonts w:ascii="Times New Roman" w:hAnsi="Times New Roman"/>
                <w:sz w:val="20"/>
                <w:szCs w:val="20"/>
              </w:rPr>
              <w:t>s Clinical Medicine, 8</w:t>
            </w:r>
            <w:r w:rsidRPr="007978BF">
              <w:rPr>
                <w:rFonts w:ascii="Times New Roman" w:hAnsi="Times New Roman"/>
                <w:sz w:val="20"/>
                <w:szCs w:val="20"/>
                <w:vertAlign w:val="superscript"/>
              </w:rPr>
              <w:t>th</w:t>
            </w:r>
            <w:r w:rsidRPr="007A0787">
              <w:rPr>
                <w:rFonts w:ascii="Times New Roman" w:hAnsi="Times New Roman"/>
                <w:sz w:val="20"/>
                <w:szCs w:val="20"/>
              </w:rPr>
              <w:t xml:space="preserve"> or  9</w:t>
            </w:r>
            <w:r w:rsidRPr="007978BF">
              <w:rPr>
                <w:rFonts w:ascii="Times New Roman" w:hAnsi="Times New Roman"/>
                <w:sz w:val="20"/>
                <w:szCs w:val="20"/>
                <w:vertAlign w:val="superscript"/>
              </w:rPr>
              <w:t>th</w:t>
            </w:r>
            <w:r w:rsidRPr="007A0787">
              <w:rPr>
                <w:rFonts w:ascii="Times New Roman" w:hAnsi="Times New Roman"/>
                <w:sz w:val="20"/>
                <w:szCs w:val="20"/>
              </w:rPr>
              <w:t xml:space="preserve"> Edition by Parveen Kumar, Michael L Clark.</w:t>
            </w:r>
          </w:p>
          <w:p w14:paraId="3FA8AE6F" w14:textId="77777777" w:rsidR="007C4953" w:rsidRPr="007C4953" w:rsidRDefault="007A0787" w:rsidP="007A0787">
            <w:pPr>
              <w:numPr>
                <w:ilvl w:val="0"/>
                <w:numId w:val="5"/>
              </w:numPr>
              <w:spacing w:after="200" w:line="276" w:lineRule="auto"/>
              <w:contextualSpacing/>
              <w:rPr>
                <w:rFonts w:ascii="Times New Roman" w:hAnsi="Times New Roman"/>
                <w:sz w:val="20"/>
                <w:szCs w:val="20"/>
              </w:rPr>
            </w:pPr>
            <w:r w:rsidRPr="007A0787">
              <w:rPr>
                <w:rFonts w:ascii="Times New Roman" w:hAnsi="Times New Roman"/>
                <w:sz w:val="20"/>
                <w:szCs w:val="20"/>
              </w:rPr>
              <w:t>Bates</w:t>
            </w:r>
            <w:r w:rsidR="007978BF">
              <w:rPr>
                <w:rFonts w:ascii="Times New Roman" w:hAnsi="Times New Roman"/>
                <w:sz w:val="20"/>
                <w:szCs w:val="20"/>
              </w:rPr>
              <w:t>’</w:t>
            </w:r>
            <w:r w:rsidRPr="007A0787">
              <w:rPr>
                <w:rFonts w:ascii="Times New Roman" w:hAnsi="Times New Roman"/>
                <w:sz w:val="20"/>
                <w:szCs w:val="20"/>
              </w:rPr>
              <w:t xml:space="preserve"> Guide to Physical Examination and History-Taking  by Lynn Bickley, Lippincott Williams &amp; Wilkins 2012</w:t>
            </w:r>
          </w:p>
        </w:tc>
      </w:tr>
    </w:tbl>
    <w:p w14:paraId="2D2E6EE0" w14:textId="77777777" w:rsidR="007C4953" w:rsidRPr="007C4953" w:rsidRDefault="007C4953" w:rsidP="007C4953">
      <w:pPr>
        <w:spacing w:after="0" w:line="240" w:lineRule="auto"/>
        <w:rPr>
          <w:rFonts w:ascii="Times New Roman" w:eastAsia="Times New Roman" w:hAnsi="Times New Roman"/>
          <w:b/>
          <w:sz w:val="20"/>
          <w:szCs w:val="20"/>
          <w:lang w:val="en-GB" w:eastAsia="ar-SA"/>
        </w:rPr>
      </w:pPr>
    </w:p>
    <w:p w14:paraId="69606183" w14:textId="77777777" w:rsidR="007C4953" w:rsidRPr="007C4953" w:rsidRDefault="007C4953" w:rsidP="007C4953">
      <w:pPr>
        <w:numPr>
          <w:ilvl w:val="0"/>
          <w:numId w:val="1"/>
        </w:numPr>
        <w:spacing w:after="0" w:line="240" w:lineRule="auto"/>
        <w:rPr>
          <w:rFonts w:ascii="Times New Roman" w:eastAsia="Times New Roman" w:hAnsi="Times New Roman"/>
          <w:b/>
          <w:sz w:val="20"/>
          <w:szCs w:val="20"/>
          <w:lang w:val="en-GB" w:eastAsia="ar-SA"/>
        </w:rPr>
      </w:pPr>
      <w:r w:rsidRPr="007C4953">
        <w:rPr>
          <w:rFonts w:ascii="Times New Roman" w:eastAsia="Times New Roman" w:hAnsi="Times New Roman"/>
          <w:b/>
          <w:caps/>
          <w:sz w:val="20"/>
          <w:szCs w:val="20"/>
          <w:lang w:val="en-GB" w:eastAsia="ar-SA"/>
        </w:rPr>
        <w:t>Objectives, syllabus CONTENT and intended teaching outcomes</w:t>
      </w:r>
      <w:r w:rsidRPr="007C4953">
        <w:rPr>
          <w:rFonts w:ascii="Times New Roman" w:eastAsia="Times New Roman" w:hAnsi="Times New Roman"/>
          <w:b/>
          <w:sz w:val="20"/>
          <w:szCs w:val="20"/>
          <w:lang w:val="en-GB" w:eastAsia="ar-SA"/>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7C4953" w:rsidRPr="00BB3D01" w14:paraId="4ED70077" w14:textId="77777777" w:rsidTr="00E614D0">
        <w:trPr>
          <w:trHeight w:val="333"/>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3189CC23" w14:textId="77777777" w:rsidR="007C4953" w:rsidRPr="007C4953" w:rsidRDefault="007C4953" w:rsidP="007C4953">
            <w:pPr>
              <w:numPr>
                <w:ilvl w:val="1"/>
                <w:numId w:val="1"/>
              </w:numPr>
              <w:tabs>
                <w:tab w:val="num" w:pos="0"/>
              </w:tabs>
              <w:snapToGrid w:val="0"/>
              <w:spacing w:after="0" w:line="240" w:lineRule="auto"/>
              <w:ind w:left="720"/>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 xml:space="preserve">Course objectives </w:t>
            </w:r>
            <w:r w:rsidRPr="00BB3D01">
              <w:rPr>
                <w:rFonts w:ascii="Times New Roman" w:eastAsia="Times New Roman" w:hAnsi="Times New Roman"/>
                <w:b/>
                <w:i/>
                <w:color w:val="000000"/>
                <w:sz w:val="16"/>
                <w:szCs w:val="16"/>
                <w:lang w:val="en-GB" w:eastAsia="ar-SA"/>
              </w:rPr>
              <w:t>(including</w:t>
            </w:r>
            <w:r w:rsidR="00EB1458" w:rsidRPr="00BB3D01">
              <w:rPr>
                <w:rFonts w:ascii="Times New Roman" w:eastAsia="Times New Roman" w:hAnsi="Times New Roman"/>
                <w:b/>
                <w:i/>
                <w:color w:val="000000"/>
                <w:sz w:val="16"/>
                <w:szCs w:val="16"/>
                <w:lang w:val="en-GB" w:eastAsia="ar-SA"/>
              </w:rPr>
              <w:t xml:space="preserve"> all </w:t>
            </w:r>
            <w:r w:rsidRPr="00BB3D01">
              <w:rPr>
                <w:rFonts w:ascii="Times New Roman" w:eastAsia="Times New Roman" w:hAnsi="Times New Roman"/>
                <w:b/>
                <w:i/>
                <w:color w:val="000000"/>
                <w:sz w:val="16"/>
                <w:szCs w:val="16"/>
                <w:lang w:val="en-GB" w:eastAsia="ar-SA"/>
              </w:rPr>
              <w:t xml:space="preserve"> form of classes)</w:t>
            </w:r>
          </w:p>
          <w:p w14:paraId="0E6923A0" w14:textId="77777777" w:rsidR="007A0787" w:rsidRPr="007A0787" w:rsidRDefault="007A0787" w:rsidP="007A0787">
            <w:pPr>
              <w:spacing w:after="0" w:line="240" w:lineRule="auto"/>
              <w:ind w:left="356"/>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 xml:space="preserve">The aim of the course  is to provide knowledge, practical skills and social competence on diseases in adults. </w:t>
            </w:r>
          </w:p>
          <w:p w14:paraId="72885A7C" w14:textId="77777777" w:rsidR="007A0787" w:rsidRPr="007A0787" w:rsidRDefault="007A0787" w:rsidP="007A0787">
            <w:pPr>
              <w:spacing w:after="0" w:line="240" w:lineRule="auto"/>
              <w:ind w:left="356"/>
              <w:rPr>
                <w:rFonts w:ascii="Times New Roman" w:eastAsia="Times New Roman" w:hAnsi="Times New Roman"/>
                <w:sz w:val="20"/>
                <w:szCs w:val="20"/>
                <w:lang w:val="en-GB" w:eastAsia="ar-SA"/>
              </w:rPr>
            </w:pPr>
          </w:p>
          <w:p w14:paraId="74042B13" w14:textId="77777777" w:rsidR="007A0787" w:rsidRPr="007A0787" w:rsidRDefault="007A0787" w:rsidP="007A0787">
            <w:pPr>
              <w:spacing w:after="0" w:line="240" w:lineRule="auto"/>
              <w:ind w:left="356"/>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 xml:space="preserve">Prepare students to: </w:t>
            </w:r>
          </w:p>
          <w:p w14:paraId="5EF5649F" w14:textId="77777777" w:rsidR="007A0787" w:rsidRPr="007A0787" w:rsidRDefault="00451A1D" w:rsidP="007A0787">
            <w:pPr>
              <w:spacing w:after="0" w:line="240" w:lineRule="auto"/>
              <w:ind w:left="356"/>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Plan diagnosis, treatment </w:t>
            </w:r>
            <w:r w:rsidR="007A0787" w:rsidRPr="007A0787">
              <w:rPr>
                <w:rFonts w:ascii="Times New Roman" w:eastAsia="Times New Roman" w:hAnsi="Times New Roman"/>
                <w:sz w:val="20"/>
                <w:szCs w:val="20"/>
                <w:lang w:val="en-GB" w:eastAsia="ar-SA"/>
              </w:rPr>
              <w:t>prophylaxis</w:t>
            </w:r>
            <w:r>
              <w:rPr>
                <w:rFonts w:ascii="Times New Roman" w:eastAsia="Times New Roman" w:hAnsi="Times New Roman"/>
                <w:sz w:val="20"/>
                <w:szCs w:val="20"/>
                <w:lang w:val="en-GB" w:eastAsia="ar-SA"/>
              </w:rPr>
              <w:t xml:space="preserve"> both primary and secondary</w:t>
            </w:r>
            <w:r w:rsidR="007A0787" w:rsidRPr="007A0787">
              <w:rPr>
                <w:rFonts w:ascii="Times New Roman" w:eastAsia="Times New Roman" w:hAnsi="Times New Roman"/>
                <w:sz w:val="20"/>
                <w:szCs w:val="20"/>
                <w:lang w:val="en-GB" w:eastAsia="ar-SA"/>
              </w:rPr>
              <w:t>.</w:t>
            </w:r>
          </w:p>
          <w:p w14:paraId="0722172F" w14:textId="77777777" w:rsidR="007A0787" w:rsidRPr="007A0787" w:rsidRDefault="007A0787" w:rsidP="007A0787">
            <w:pPr>
              <w:spacing w:after="0" w:line="240" w:lineRule="auto"/>
              <w:ind w:left="356"/>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Plan and analyze diagnostic tests.</w:t>
            </w:r>
          </w:p>
          <w:p w14:paraId="41E01D5F" w14:textId="77777777" w:rsidR="007A0787" w:rsidRPr="007A0787" w:rsidRDefault="007A0787" w:rsidP="007A0787">
            <w:pPr>
              <w:spacing w:after="0" w:line="240" w:lineRule="auto"/>
              <w:ind w:left="356"/>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Techniques of medical history taking and physical examination</w:t>
            </w:r>
            <w:r w:rsidR="00451A1D">
              <w:rPr>
                <w:rFonts w:ascii="Times New Roman" w:eastAsia="Times New Roman" w:hAnsi="Times New Roman"/>
                <w:sz w:val="20"/>
                <w:szCs w:val="20"/>
                <w:lang w:val="en-GB" w:eastAsia="ar-SA"/>
              </w:rPr>
              <w:t>.</w:t>
            </w:r>
          </w:p>
          <w:p w14:paraId="4DD3A14C" w14:textId="77777777" w:rsidR="007A0787" w:rsidRPr="007A0787" w:rsidRDefault="007A0787" w:rsidP="007A0787">
            <w:pPr>
              <w:spacing w:after="0" w:line="240" w:lineRule="auto"/>
              <w:ind w:left="356"/>
              <w:rPr>
                <w:rFonts w:ascii="Times New Roman" w:eastAsia="Times New Roman" w:hAnsi="Times New Roman"/>
                <w:sz w:val="20"/>
                <w:szCs w:val="20"/>
                <w:lang w:val="en-GB" w:eastAsia="ar-SA"/>
              </w:rPr>
            </w:pPr>
          </w:p>
          <w:p w14:paraId="4ADFCE01" w14:textId="77777777" w:rsidR="00166A7C" w:rsidRPr="007A0787" w:rsidRDefault="007A0787" w:rsidP="00166A7C">
            <w:pPr>
              <w:spacing w:after="0" w:line="240" w:lineRule="auto"/>
              <w:ind w:left="356"/>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Shaping attitudes about relation between doctor and patient,</w:t>
            </w:r>
            <w:r w:rsidR="00166A7C">
              <w:rPr>
                <w:rFonts w:ascii="Times New Roman" w:eastAsia="Times New Roman" w:hAnsi="Times New Roman"/>
                <w:sz w:val="20"/>
                <w:szCs w:val="20"/>
                <w:lang w:val="en-GB" w:eastAsia="ar-SA"/>
              </w:rPr>
              <w:t xml:space="preserve"> doctor – doctor, doctor – team, patient family – doctor. </w:t>
            </w:r>
          </w:p>
          <w:p w14:paraId="06EEDDB3" w14:textId="77777777" w:rsidR="007C4953" w:rsidRDefault="007A0787" w:rsidP="007A0787">
            <w:pPr>
              <w:spacing w:after="0" w:line="240" w:lineRule="auto"/>
              <w:ind w:left="356"/>
              <w:rPr>
                <w:rFonts w:ascii="Times New Roman" w:eastAsia="Times New Roman" w:hAnsi="Times New Roman"/>
                <w:sz w:val="20"/>
                <w:szCs w:val="20"/>
                <w:lang w:val="en-GB" w:eastAsia="ar-SA"/>
              </w:rPr>
            </w:pPr>
            <w:r w:rsidRPr="007A0787">
              <w:rPr>
                <w:rFonts w:ascii="Times New Roman" w:eastAsia="Times New Roman" w:hAnsi="Times New Roman"/>
                <w:sz w:val="20"/>
                <w:szCs w:val="20"/>
                <w:lang w:val="en-GB" w:eastAsia="ar-SA"/>
              </w:rPr>
              <w:t>Compliance with laws and professional ethics.</w:t>
            </w:r>
          </w:p>
          <w:p w14:paraId="14BBCDA2" w14:textId="77777777" w:rsidR="00451A1D" w:rsidRDefault="00451A1D" w:rsidP="007A0787">
            <w:pPr>
              <w:spacing w:after="0" w:line="240" w:lineRule="auto"/>
              <w:ind w:left="356"/>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Learn specifics of hospital and out-patient department treatment. </w:t>
            </w:r>
          </w:p>
          <w:p w14:paraId="03CC7CC6" w14:textId="77777777" w:rsidR="00451A1D" w:rsidRDefault="00451A1D" w:rsidP="007A0787">
            <w:pPr>
              <w:spacing w:after="0" w:line="240" w:lineRule="auto"/>
              <w:ind w:left="356"/>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Learn indications and contraindications to specific diagnostic tests and medications including drug interactions. </w:t>
            </w:r>
          </w:p>
          <w:p w14:paraId="56DB5EE4" w14:textId="77777777" w:rsidR="00166A7C" w:rsidRDefault="00166A7C" w:rsidP="007A0787">
            <w:pPr>
              <w:spacing w:after="0" w:line="240" w:lineRule="auto"/>
              <w:ind w:left="356"/>
              <w:rPr>
                <w:rFonts w:ascii="Times New Roman" w:eastAsia="Times New Roman" w:hAnsi="Times New Roman"/>
                <w:sz w:val="20"/>
                <w:szCs w:val="20"/>
                <w:lang w:val="en-GB" w:eastAsia="ar-SA"/>
              </w:rPr>
            </w:pPr>
          </w:p>
          <w:p w14:paraId="38D43C0D" w14:textId="77777777" w:rsidR="00166A7C" w:rsidRDefault="00166A7C" w:rsidP="007A0787">
            <w:pPr>
              <w:spacing w:after="0" w:line="240" w:lineRule="auto"/>
              <w:ind w:left="356"/>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Practical skills:</w:t>
            </w:r>
          </w:p>
          <w:p w14:paraId="411095CA" w14:textId="77777777" w:rsidR="00876EBF" w:rsidRDefault="00876EBF" w:rsidP="007A0787">
            <w:pPr>
              <w:spacing w:after="0" w:line="240" w:lineRule="auto"/>
              <w:ind w:left="356"/>
              <w:rPr>
                <w:rFonts w:ascii="Times New Roman" w:eastAsia="Times New Roman" w:hAnsi="Times New Roman"/>
                <w:sz w:val="20"/>
                <w:szCs w:val="20"/>
                <w:lang w:val="en-GB" w:eastAsia="ar-SA"/>
              </w:rPr>
            </w:pPr>
          </w:p>
          <w:p w14:paraId="344F42C5" w14:textId="77777777" w:rsidR="00876EBF" w:rsidRDefault="00016D2B" w:rsidP="007A0787">
            <w:pPr>
              <w:spacing w:after="0" w:line="240" w:lineRule="auto"/>
              <w:ind w:left="356"/>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 xml:space="preserve">Ability to perform, </w:t>
            </w:r>
            <w:r w:rsidR="00092E58">
              <w:rPr>
                <w:rFonts w:ascii="Times New Roman" w:eastAsia="Times New Roman" w:hAnsi="Times New Roman"/>
                <w:sz w:val="20"/>
                <w:szCs w:val="20"/>
                <w:lang w:val="en-GB" w:eastAsia="ar-SA"/>
              </w:rPr>
              <w:t>analyse and interpret basic tests (ECG, spirometry, arterial blood gas test, strip tests, temperature measurement, swabs).</w:t>
            </w:r>
          </w:p>
          <w:p w14:paraId="5FC157FB" w14:textId="77777777" w:rsidR="00092E58" w:rsidRDefault="00092E58" w:rsidP="007A0787">
            <w:pPr>
              <w:spacing w:after="0" w:line="240" w:lineRule="auto"/>
              <w:ind w:left="356"/>
              <w:rPr>
                <w:rFonts w:ascii="Times New Roman" w:eastAsia="Times New Roman" w:hAnsi="Times New Roman"/>
                <w:sz w:val="20"/>
                <w:szCs w:val="20"/>
                <w:lang w:val="en-GB" w:eastAsia="ar-SA"/>
              </w:rPr>
            </w:pPr>
          </w:p>
          <w:p w14:paraId="17591EEA" w14:textId="77777777" w:rsidR="00016D2B" w:rsidRDefault="00016D2B" w:rsidP="007A0787">
            <w:pPr>
              <w:spacing w:after="0" w:line="240" w:lineRule="auto"/>
              <w:ind w:left="356"/>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lastRenderedPageBreak/>
              <w:t>Ability to perform peripheral vein cannulation</w:t>
            </w:r>
          </w:p>
          <w:p w14:paraId="5103AB9B" w14:textId="77777777" w:rsidR="00016D2B" w:rsidRDefault="00016D2B" w:rsidP="007A0787">
            <w:pPr>
              <w:spacing w:after="0" w:line="240" w:lineRule="auto"/>
              <w:ind w:left="356"/>
              <w:rPr>
                <w:rFonts w:ascii="Times New Roman" w:eastAsia="Times New Roman" w:hAnsi="Times New Roman"/>
                <w:sz w:val="20"/>
                <w:szCs w:val="20"/>
                <w:lang w:val="en-GB" w:eastAsia="ar-SA"/>
              </w:rPr>
            </w:pPr>
          </w:p>
          <w:p w14:paraId="14DB46C8" w14:textId="77777777" w:rsidR="00016D2B" w:rsidRDefault="00016D2B" w:rsidP="007A0787">
            <w:pPr>
              <w:spacing w:after="0" w:line="240" w:lineRule="auto"/>
              <w:ind w:left="356"/>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Ability to perform advanced CPR with defibrillation.</w:t>
            </w:r>
          </w:p>
          <w:p w14:paraId="3B372898" w14:textId="77777777" w:rsidR="00016D2B" w:rsidRDefault="00016D2B" w:rsidP="007A0787">
            <w:pPr>
              <w:spacing w:after="0" w:line="240" w:lineRule="auto"/>
              <w:ind w:left="356"/>
              <w:rPr>
                <w:rFonts w:ascii="Times New Roman" w:eastAsia="Times New Roman" w:hAnsi="Times New Roman"/>
                <w:sz w:val="20"/>
                <w:szCs w:val="20"/>
                <w:lang w:val="en-GB" w:eastAsia="ar-SA"/>
              </w:rPr>
            </w:pPr>
          </w:p>
          <w:p w14:paraId="4E1D2310" w14:textId="77777777" w:rsidR="00092E58" w:rsidRPr="00E614D0" w:rsidRDefault="00016D2B" w:rsidP="00E614D0">
            <w:pPr>
              <w:spacing w:after="0" w:line="240" w:lineRule="auto"/>
              <w:ind w:left="356"/>
              <w:rPr>
                <w:rFonts w:ascii="Times New Roman" w:eastAsia="Times New Roman" w:hAnsi="Times New Roman"/>
                <w:sz w:val="20"/>
                <w:szCs w:val="20"/>
                <w:lang w:val="en-GB" w:eastAsia="ar-SA"/>
              </w:rPr>
            </w:pPr>
            <w:r>
              <w:rPr>
                <w:rFonts w:ascii="Times New Roman" w:eastAsia="Times New Roman" w:hAnsi="Times New Roman"/>
                <w:sz w:val="20"/>
                <w:szCs w:val="20"/>
                <w:lang w:val="en-GB" w:eastAsia="ar-SA"/>
              </w:rPr>
              <w:t>Ability to insert gastric tube.</w:t>
            </w:r>
          </w:p>
        </w:tc>
      </w:tr>
    </w:tbl>
    <w:p w14:paraId="2939C566" w14:textId="77777777" w:rsidR="007051B3" w:rsidRDefault="007051B3"/>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7C4953" w:rsidRPr="00BB3D01" w14:paraId="4B1B63A4" w14:textId="77777777" w:rsidTr="00BC0F07">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2856B0AC" w14:textId="77777777" w:rsidR="007C4953" w:rsidRPr="007C4953" w:rsidRDefault="007C4953" w:rsidP="007C4953">
            <w:pPr>
              <w:numPr>
                <w:ilvl w:val="1"/>
                <w:numId w:val="1"/>
              </w:numPr>
              <w:tabs>
                <w:tab w:val="num" w:pos="0"/>
              </w:tabs>
              <w:snapToGrid w:val="0"/>
              <w:spacing w:after="0" w:line="240" w:lineRule="auto"/>
              <w:ind w:left="720"/>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 xml:space="preserve">Detailed syllabus </w:t>
            </w:r>
            <w:r w:rsidRPr="00BB3D01">
              <w:rPr>
                <w:rFonts w:ascii="Times New Roman" w:eastAsia="Times New Roman" w:hAnsi="Times New Roman"/>
                <w:b/>
                <w:i/>
                <w:color w:val="000000"/>
                <w:sz w:val="16"/>
                <w:szCs w:val="16"/>
                <w:lang w:val="en-GB" w:eastAsia="ar-SA"/>
              </w:rPr>
              <w:t xml:space="preserve">(including </w:t>
            </w:r>
            <w:r w:rsidR="00EB1458" w:rsidRPr="00BB3D01">
              <w:rPr>
                <w:rFonts w:ascii="Times New Roman" w:eastAsia="Times New Roman" w:hAnsi="Times New Roman"/>
                <w:b/>
                <w:i/>
                <w:color w:val="000000"/>
                <w:sz w:val="16"/>
                <w:szCs w:val="16"/>
                <w:lang w:val="en-GB" w:eastAsia="ar-SA"/>
              </w:rPr>
              <w:t xml:space="preserve">all </w:t>
            </w:r>
            <w:r w:rsidRPr="00BB3D01">
              <w:rPr>
                <w:rFonts w:ascii="Times New Roman" w:eastAsia="Times New Roman" w:hAnsi="Times New Roman"/>
                <w:b/>
                <w:i/>
                <w:color w:val="000000"/>
                <w:sz w:val="16"/>
                <w:szCs w:val="16"/>
                <w:lang w:val="en-GB" w:eastAsia="ar-SA"/>
              </w:rPr>
              <w:t>form of classes)</w:t>
            </w:r>
          </w:p>
          <w:p w14:paraId="20C48F6D" w14:textId="77777777" w:rsidR="00A12DCB" w:rsidRDefault="00411FAA" w:rsidP="00411FAA">
            <w:pPr>
              <w:suppressAutoHyphens/>
              <w:spacing w:after="0" w:line="240" w:lineRule="auto"/>
              <w:contextualSpacing/>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IIIrd year</w:t>
            </w:r>
          </w:p>
          <w:p w14:paraId="2FBF1361" w14:textId="77777777" w:rsidR="00411FAA" w:rsidRDefault="00411FAA" w:rsidP="00411FAA">
            <w:pPr>
              <w:suppressAutoHyphens/>
              <w:spacing w:after="0" w:line="240" w:lineRule="auto"/>
              <w:contextualSpacing/>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Sem. V Lectures</w:t>
            </w:r>
          </w:p>
          <w:p w14:paraId="50572E5A" w14:textId="77777777" w:rsidR="00411FAA" w:rsidRPr="00411FAA" w:rsidRDefault="00411FAA" w:rsidP="00411FAA">
            <w:pPr>
              <w:numPr>
                <w:ilvl w:val="0"/>
                <w:numId w:val="16"/>
              </w:numPr>
              <w:suppressAutoHyphens/>
              <w:spacing w:after="0" w:line="240" w:lineRule="auto"/>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Symptomatology of cardiovascular diseases (3h)</w:t>
            </w:r>
          </w:p>
          <w:p w14:paraId="3B9A22CA" w14:textId="77777777" w:rsidR="00411FAA" w:rsidRPr="00411FAA" w:rsidRDefault="00411FAA" w:rsidP="00411FAA">
            <w:pPr>
              <w:numPr>
                <w:ilvl w:val="0"/>
                <w:numId w:val="16"/>
              </w:numPr>
              <w:suppressAutoHyphens/>
              <w:spacing w:after="0" w:line="240" w:lineRule="auto"/>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Symptomatology of respiratory diseases (3h)</w:t>
            </w:r>
          </w:p>
          <w:p w14:paraId="23356F09" w14:textId="77777777" w:rsidR="00411FAA" w:rsidRPr="00411FAA" w:rsidRDefault="00411FAA" w:rsidP="00411FAA">
            <w:pPr>
              <w:numPr>
                <w:ilvl w:val="0"/>
                <w:numId w:val="16"/>
              </w:numPr>
              <w:suppressAutoHyphens/>
              <w:spacing w:after="0" w:line="240" w:lineRule="auto"/>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Symptomatology of digestive system diseases (3h)</w:t>
            </w:r>
          </w:p>
          <w:p w14:paraId="53F162F7" w14:textId="77777777" w:rsidR="00411FAA" w:rsidRPr="00411FAA" w:rsidRDefault="00411FAA" w:rsidP="00411FAA">
            <w:pPr>
              <w:numPr>
                <w:ilvl w:val="0"/>
                <w:numId w:val="16"/>
              </w:numPr>
              <w:suppressAutoHyphens/>
              <w:spacing w:after="0" w:line="240" w:lineRule="auto"/>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Symptomatology of kidney and urinary system diseases (3h)</w:t>
            </w:r>
          </w:p>
          <w:p w14:paraId="6E6E8E7F" w14:textId="77777777" w:rsidR="00411FAA" w:rsidRDefault="00411FAA" w:rsidP="00411FAA">
            <w:pPr>
              <w:numPr>
                <w:ilvl w:val="0"/>
                <w:numId w:val="16"/>
              </w:numPr>
              <w:suppressAutoHyphens/>
              <w:spacing w:after="0" w:line="240" w:lineRule="auto"/>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Symptomatology of endocrine system diseases and diabetes (3h)</w:t>
            </w:r>
          </w:p>
          <w:p w14:paraId="225D8624" w14:textId="77777777" w:rsidR="00411FAA" w:rsidRDefault="00411FAA" w:rsidP="00411FAA">
            <w:pPr>
              <w:suppressAutoHyphens/>
              <w:spacing w:after="0" w:line="240" w:lineRule="auto"/>
              <w:contextualSpacing/>
              <w:rPr>
                <w:rFonts w:ascii="Times New Roman" w:eastAsia="Times New Roman" w:hAnsi="Times New Roman"/>
                <w:color w:val="000000"/>
                <w:sz w:val="20"/>
                <w:szCs w:val="20"/>
                <w:lang w:eastAsia="pl-PL"/>
              </w:rPr>
            </w:pPr>
          </w:p>
          <w:p w14:paraId="78EFCB0C" w14:textId="77777777" w:rsidR="00411FAA" w:rsidRDefault="00411FAA" w:rsidP="00411FAA">
            <w:pPr>
              <w:suppressAutoHyphens/>
              <w:spacing w:after="0" w:line="240" w:lineRule="auto"/>
              <w:contextualSpacing/>
              <w:rPr>
                <w:rFonts w:ascii="Times New Roman" w:eastAsia="Times New Roman" w:hAnsi="Times New Roman"/>
                <w:b/>
                <w:color w:val="000000"/>
                <w:sz w:val="20"/>
                <w:szCs w:val="20"/>
                <w:lang w:eastAsia="pl-PL"/>
              </w:rPr>
            </w:pPr>
            <w:r w:rsidRPr="00411FAA">
              <w:rPr>
                <w:rFonts w:ascii="Times New Roman" w:eastAsia="Times New Roman" w:hAnsi="Times New Roman"/>
                <w:b/>
                <w:color w:val="000000"/>
                <w:sz w:val="20"/>
                <w:szCs w:val="20"/>
                <w:lang w:eastAsia="pl-PL"/>
              </w:rPr>
              <w:t>Sem. V Classes</w:t>
            </w:r>
          </w:p>
          <w:p w14:paraId="224D7F80" w14:textId="77777777" w:rsidR="00411FAA" w:rsidRPr="00411FAA" w:rsidRDefault="00411FAA" w:rsidP="00411FAA">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Conducting a targeted medical interview.</w:t>
            </w:r>
          </w:p>
          <w:p w14:paraId="122119F5" w14:textId="77777777" w:rsidR="00411FAA" w:rsidRPr="00411FAA" w:rsidRDefault="00411FAA" w:rsidP="00411FAA">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Perform a targeted physical examination in relation to internal diseases.</w:t>
            </w:r>
          </w:p>
          <w:p w14:paraId="1AED9849" w14:textId="77777777" w:rsidR="00411FAA" w:rsidRPr="00411FAA" w:rsidRDefault="00411FAA" w:rsidP="00411FAA">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Assessing and describing the somatic state</w:t>
            </w:r>
          </w:p>
          <w:p w14:paraId="27F7D88D" w14:textId="77777777" w:rsidR="00411FAA" w:rsidRPr="00411FAA" w:rsidRDefault="00411FAA" w:rsidP="00411FAA">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Planning of diagnostic, therapeutic and prophylactic procedures.</w:t>
            </w:r>
          </w:p>
          <w:p w14:paraId="6A3B5D41" w14:textId="77777777" w:rsidR="00411FAA" w:rsidRPr="00411FAA" w:rsidRDefault="00411FAA" w:rsidP="00411FAA">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Taking heart rate measurements, blood pressure and monitoring vital signs.</w:t>
            </w:r>
          </w:p>
          <w:p w14:paraId="0275841F" w14:textId="77777777" w:rsidR="00411FAA" w:rsidRPr="00411FAA" w:rsidRDefault="00411FAA" w:rsidP="00411FAA">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Keeping the medical records of the patient.</w:t>
            </w:r>
          </w:p>
          <w:p w14:paraId="715A5640" w14:textId="77777777" w:rsidR="00411FAA" w:rsidRPr="00411FAA" w:rsidRDefault="00411FAA" w:rsidP="00411FAA">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Performing a standard resting electrocardiogram with interpretation.</w:t>
            </w:r>
          </w:p>
          <w:p w14:paraId="31ABCFE9" w14:textId="77777777" w:rsidR="00411FAA" w:rsidRPr="00411FAA" w:rsidRDefault="00411FAA" w:rsidP="00411FAA">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Correct ECG</w:t>
            </w:r>
          </w:p>
          <w:p w14:paraId="2753F563"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Sinus rhythm and its disturbances</w:t>
            </w:r>
          </w:p>
          <w:p w14:paraId="5AF9A557"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Atrioventricular conduction: PQ shortening, PQ prolonging.</w:t>
            </w:r>
          </w:p>
          <w:p w14:paraId="3648D44C"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Second and third degree atrioventricular block</w:t>
            </w:r>
          </w:p>
          <w:p w14:paraId="23052B59"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Intraventricular conduction disorders</w:t>
            </w:r>
          </w:p>
          <w:p w14:paraId="185CB09A"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Supraventricular and ventricular arrhythmias.</w:t>
            </w:r>
          </w:p>
          <w:p w14:paraId="36EFD16C"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Changes in ECG related to ischemia and necrosis.</w:t>
            </w:r>
          </w:p>
          <w:p w14:paraId="2941EF08"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Features of ventricular hypertrophy in the ECG image</w:t>
            </w:r>
          </w:p>
          <w:p w14:paraId="617BD4BB" w14:textId="77777777" w:rsidR="00411FAA" w:rsidRPr="00411FAA" w:rsidRDefault="00411FAA" w:rsidP="00411FAA">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Administration of drugs by intravenous, intramuscular, subcutaneous routes, peripheral venous cannulation, blood culture collection, arterial blood collection, arterialized capillary blood collection.</w:t>
            </w:r>
          </w:p>
          <w:p w14:paraId="669CE711"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Puncture of the pericardial sac.</w:t>
            </w:r>
          </w:p>
          <w:p w14:paraId="2C596EEA"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Performing electrical cardioversion and cardiac defibrillation.</w:t>
            </w:r>
          </w:p>
          <w:p w14:paraId="7E00C485" w14:textId="77777777" w:rsidR="00411FAA" w:rsidRP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Recognition of imminent threat to life.</w:t>
            </w:r>
          </w:p>
          <w:p w14:paraId="7E802763" w14:textId="77777777" w:rsidR="00411FAA" w:rsidRDefault="00411FAA" w:rsidP="00A12DCB">
            <w:pPr>
              <w:suppressAutoHyphens/>
              <w:spacing w:after="0" w:line="240" w:lineRule="auto"/>
              <w:ind w:left="720"/>
              <w:contextualSpacing/>
              <w:rPr>
                <w:rFonts w:ascii="Times New Roman" w:eastAsia="Times New Roman" w:hAnsi="Times New Roman"/>
                <w:color w:val="000000"/>
                <w:sz w:val="20"/>
                <w:szCs w:val="20"/>
                <w:lang w:eastAsia="pl-PL"/>
              </w:rPr>
            </w:pPr>
            <w:r w:rsidRPr="00411FAA">
              <w:rPr>
                <w:rFonts w:ascii="Times New Roman" w:eastAsia="Times New Roman" w:hAnsi="Times New Roman"/>
                <w:color w:val="000000"/>
                <w:sz w:val="20"/>
                <w:szCs w:val="20"/>
                <w:lang w:eastAsia="pl-PL"/>
              </w:rPr>
              <w:t>Identifying patient agony and confirming his death</w:t>
            </w:r>
          </w:p>
          <w:p w14:paraId="1573F196" w14:textId="77777777" w:rsidR="00A12DCB" w:rsidRDefault="00A12DCB" w:rsidP="00A12DCB">
            <w:pPr>
              <w:suppressAutoHyphens/>
              <w:spacing w:after="0" w:line="240" w:lineRule="auto"/>
              <w:ind w:left="720"/>
              <w:contextualSpacing/>
              <w:rPr>
                <w:rFonts w:ascii="Times New Roman" w:eastAsia="Times New Roman" w:hAnsi="Times New Roman"/>
                <w:color w:val="000000"/>
                <w:sz w:val="20"/>
                <w:szCs w:val="20"/>
                <w:lang w:eastAsia="pl-PL"/>
              </w:rPr>
            </w:pPr>
          </w:p>
          <w:p w14:paraId="1C07BB45" w14:textId="77777777" w:rsidR="00A12DCB" w:rsidRDefault="00A12DCB" w:rsidP="00A12DCB">
            <w:pPr>
              <w:suppressAutoHyphens/>
              <w:spacing w:after="0" w:line="240" w:lineRule="auto"/>
              <w:contextualSpacing/>
              <w:rPr>
                <w:rFonts w:ascii="Times New Roman" w:eastAsia="Times New Roman" w:hAnsi="Times New Roman"/>
                <w:b/>
                <w:color w:val="000000"/>
                <w:sz w:val="20"/>
                <w:szCs w:val="20"/>
                <w:lang w:eastAsia="pl-PL"/>
              </w:rPr>
            </w:pPr>
            <w:r w:rsidRPr="00A12DCB">
              <w:rPr>
                <w:rFonts w:ascii="Times New Roman" w:eastAsia="Times New Roman" w:hAnsi="Times New Roman"/>
                <w:b/>
                <w:color w:val="000000"/>
                <w:sz w:val="20"/>
                <w:szCs w:val="20"/>
                <w:lang w:eastAsia="pl-PL"/>
              </w:rPr>
              <w:t>Sem. V Practical classe</w:t>
            </w:r>
            <w:r>
              <w:rPr>
                <w:rFonts w:ascii="Times New Roman" w:eastAsia="Times New Roman" w:hAnsi="Times New Roman"/>
                <w:b/>
                <w:color w:val="000000"/>
                <w:sz w:val="20"/>
                <w:szCs w:val="20"/>
                <w:lang w:eastAsia="pl-PL"/>
              </w:rPr>
              <w:t>s</w:t>
            </w:r>
          </w:p>
          <w:p w14:paraId="6FA80D3F" w14:textId="77777777" w:rsidR="00A12DCB" w:rsidRPr="00A12DCB" w:rsidRDefault="00A12DCB" w:rsidP="00A12DCB">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Interview and physical </w:t>
            </w:r>
            <w:r w:rsidRPr="00A12DCB">
              <w:rPr>
                <w:rFonts w:ascii="Times New Roman" w:eastAsia="Times New Roman" w:hAnsi="Times New Roman"/>
                <w:color w:val="000000"/>
                <w:sz w:val="20"/>
                <w:szCs w:val="20"/>
                <w:lang w:eastAsia="pl-PL"/>
              </w:rPr>
              <w:t>examination of the circulatory system</w:t>
            </w:r>
          </w:p>
          <w:p w14:paraId="1D111928" w14:textId="77777777" w:rsidR="00A12DCB" w:rsidRPr="00A12DCB" w:rsidRDefault="00A12DCB" w:rsidP="00A12DCB">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Interview and physical examination of the respiratory system</w:t>
            </w:r>
          </w:p>
          <w:p w14:paraId="33FEE355" w14:textId="77777777" w:rsidR="00A12DCB" w:rsidRPr="00A12DCB" w:rsidRDefault="00A12DCB" w:rsidP="00A12DCB">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Interview and physical </w:t>
            </w:r>
            <w:r w:rsidRPr="00A12DCB">
              <w:rPr>
                <w:rFonts w:ascii="Times New Roman" w:eastAsia="Times New Roman" w:hAnsi="Times New Roman"/>
                <w:color w:val="000000"/>
                <w:sz w:val="20"/>
                <w:szCs w:val="20"/>
                <w:lang w:eastAsia="pl-PL"/>
              </w:rPr>
              <w:t>examination of the digestive system</w:t>
            </w:r>
          </w:p>
          <w:p w14:paraId="5463F883" w14:textId="77777777" w:rsidR="00A12DCB" w:rsidRPr="00A12DCB" w:rsidRDefault="00A12DCB" w:rsidP="00A12DCB">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 xml:space="preserve">Interview and physical </w:t>
            </w:r>
            <w:r w:rsidRPr="00A12DCB">
              <w:rPr>
                <w:rFonts w:ascii="Times New Roman" w:eastAsia="Times New Roman" w:hAnsi="Times New Roman"/>
                <w:color w:val="000000"/>
                <w:sz w:val="20"/>
                <w:szCs w:val="20"/>
                <w:lang w:eastAsia="pl-PL"/>
              </w:rPr>
              <w:t>examination of the nervous system</w:t>
            </w:r>
          </w:p>
          <w:p w14:paraId="1A41A21E" w14:textId="77777777" w:rsidR="00A12DCB" w:rsidRPr="00A12DCB" w:rsidRDefault="00A12DCB" w:rsidP="00A12DCB">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Differential diagnosis of dyspnea and edema</w:t>
            </w:r>
          </w:p>
          <w:p w14:paraId="62F51B48" w14:textId="77777777" w:rsidR="00A12DCB" w:rsidRPr="00A12DCB" w:rsidRDefault="00A12DCB" w:rsidP="00A12DCB">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Acute Coronary Syndrome - NSTEMI</w:t>
            </w:r>
          </w:p>
          <w:p w14:paraId="702496CF" w14:textId="77777777" w:rsidR="00A12DCB" w:rsidRPr="00A12DCB" w:rsidRDefault="00A12DCB" w:rsidP="00A12DCB">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Acute Coronary Syndrome - STEMI</w:t>
            </w:r>
          </w:p>
          <w:p w14:paraId="46BA747E" w14:textId="77777777" w:rsidR="00A12DCB" w:rsidRPr="00A12DCB" w:rsidRDefault="00A12DCB" w:rsidP="00A12DCB">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Left ventricular heart failure</w:t>
            </w:r>
          </w:p>
          <w:p w14:paraId="7A13D1D3" w14:textId="77777777" w:rsidR="00A12DCB" w:rsidRPr="00A12DCB" w:rsidRDefault="00A12DCB" w:rsidP="00A12DCB">
            <w:pPr>
              <w:numPr>
                <w:ilvl w:val="0"/>
                <w:numId w:val="17"/>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Right ventricular heart failure</w:t>
            </w:r>
          </w:p>
          <w:p w14:paraId="65657380" w14:textId="77777777" w:rsidR="00411FAA" w:rsidRPr="00A12DCB" w:rsidRDefault="00411FAA" w:rsidP="00A12DCB">
            <w:pPr>
              <w:suppressAutoHyphens/>
              <w:spacing w:after="0" w:line="240" w:lineRule="auto"/>
              <w:contextualSpacing/>
              <w:rPr>
                <w:rFonts w:ascii="Times New Roman" w:eastAsia="Times New Roman" w:hAnsi="Times New Roman"/>
                <w:b/>
                <w:color w:val="000000"/>
                <w:sz w:val="20"/>
                <w:szCs w:val="20"/>
                <w:lang w:eastAsia="pl-PL"/>
              </w:rPr>
            </w:pPr>
          </w:p>
          <w:p w14:paraId="000CEC6A" w14:textId="77777777" w:rsidR="00A12DCB" w:rsidRDefault="00A12DCB" w:rsidP="00A12DCB">
            <w:pPr>
              <w:suppressAutoHyphens/>
              <w:spacing w:after="0" w:line="240" w:lineRule="auto"/>
              <w:contextualSpacing/>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Sem. VI Lectures</w:t>
            </w:r>
          </w:p>
          <w:p w14:paraId="0AD65C1A" w14:textId="77777777" w:rsidR="00A12DCB" w:rsidRPr="00A12DCB" w:rsidRDefault="00A12DCB" w:rsidP="00A12DCB">
            <w:pPr>
              <w:numPr>
                <w:ilvl w:val="0"/>
                <w:numId w:val="18"/>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Stable ischemic heart disease (3h)</w:t>
            </w:r>
          </w:p>
          <w:p w14:paraId="5C9810C2" w14:textId="77777777" w:rsidR="00A12DCB" w:rsidRPr="00A12DCB" w:rsidRDefault="00A12DCB" w:rsidP="00A12DCB">
            <w:pPr>
              <w:numPr>
                <w:ilvl w:val="0"/>
                <w:numId w:val="18"/>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Acute Coronary Syndromes (3h)</w:t>
            </w:r>
          </w:p>
          <w:p w14:paraId="50C7DCA1" w14:textId="77777777" w:rsidR="00A12DCB" w:rsidRPr="00A12DCB" w:rsidRDefault="00A12DCB" w:rsidP="00A12DCB">
            <w:pPr>
              <w:numPr>
                <w:ilvl w:val="0"/>
                <w:numId w:val="18"/>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Congenital and acquired heart defects (4h)</w:t>
            </w:r>
          </w:p>
          <w:p w14:paraId="1E67E14F" w14:textId="77777777" w:rsidR="00A12DCB" w:rsidRPr="00A12DCB" w:rsidRDefault="00A12DCB" w:rsidP="00A12DCB">
            <w:pPr>
              <w:numPr>
                <w:ilvl w:val="0"/>
                <w:numId w:val="18"/>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Chronic heart failure (2h)</w:t>
            </w:r>
          </w:p>
          <w:p w14:paraId="123B5EDB" w14:textId="77777777" w:rsidR="00A12DCB" w:rsidRDefault="00A12DCB" w:rsidP="00A12DCB">
            <w:pPr>
              <w:numPr>
                <w:ilvl w:val="0"/>
                <w:numId w:val="18"/>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Primary and secondary hypertension (3h)</w:t>
            </w:r>
          </w:p>
          <w:p w14:paraId="0AB2B228" w14:textId="77777777" w:rsidR="00A12DCB" w:rsidRDefault="00A12DCB" w:rsidP="00A12DCB">
            <w:pPr>
              <w:suppressAutoHyphens/>
              <w:spacing w:after="0" w:line="240" w:lineRule="auto"/>
              <w:contextualSpacing/>
              <w:rPr>
                <w:rFonts w:ascii="Times New Roman" w:eastAsia="Times New Roman" w:hAnsi="Times New Roman"/>
                <w:color w:val="000000"/>
                <w:sz w:val="20"/>
                <w:szCs w:val="20"/>
                <w:lang w:eastAsia="pl-PL"/>
              </w:rPr>
            </w:pPr>
          </w:p>
          <w:p w14:paraId="04695DA9" w14:textId="77777777" w:rsidR="00A12DCB" w:rsidRDefault="00A12DCB" w:rsidP="00A12DCB">
            <w:pPr>
              <w:suppressAutoHyphens/>
              <w:spacing w:after="0" w:line="240" w:lineRule="auto"/>
              <w:contextualSpacing/>
              <w:rPr>
                <w:rFonts w:ascii="Times New Roman" w:eastAsia="Times New Roman" w:hAnsi="Times New Roman"/>
                <w:b/>
                <w:color w:val="000000"/>
                <w:sz w:val="20"/>
                <w:szCs w:val="20"/>
                <w:lang w:eastAsia="pl-PL"/>
              </w:rPr>
            </w:pPr>
            <w:r w:rsidRPr="00A12DCB">
              <w:rPr>
                <w:rFonts w:ascii="Times New Roman" w:eastAsia="Times New Roman" w:hAnsi="Times New Roman"/>
                <w:b/>
                <w:color w:val="000000"/>
                <w:sz w:val="20"/>
                <w:szCs w:val="20"/>
                <w:lang w:eastAsia="pl-PL"/>
              </w:rPr>
              <w:t>Sem. VI Classes</w:t>
            </w:r>
          </w:p>
          <w:p w14:paraId="593AC78D" w14:textId="77777777" w:rsidR="00A12DCB" w:rsidRP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Acquired heart valve disease</w:t>
            </w:r>
          </w:p>
          <w:p w14:paraId="3F065E0A" w14:textId="77777777" w:rsidR="00A12DCB" w:rsidRP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Congenital heart defects</w:t>
            </w:r>
          </w:p>
          <w:p w14:paraId="72527C19" w14:textId="77777777" w:rsidR="00A12DCB" w:rsidRP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Dyslipidemias including familial hypercholesterolaemia</w:t>
            </w:r>
          </w:p>
          <w:p w14:paraId="616FBC72" w14:textId="77777777" w:rsidR="00A12DCB" w:rsidRP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Primary and secondary hypertension</w:t>
            </w:r>
          </w:p>
          <w:p w14:paraId="169D5AE0" w14:textId="77777777" w:rsidR="00A12DCB" w:rsidRP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lastRenderedPageBreak/>
              <w:t>Atrial fibrillation</w:t>
            </w:r>
          </w:p>
          <w:p w14:paraId="2DB407B6" w14:textId="77777777" w:rsidR="00A12DCB" w:rsidRP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Pulmonary embolism</w:t>
            </w:r>
          </w:p>
          <w:p w14:paraId="6E989DC4" w14:textId="77777777" w:rsidR="00A12DCB" w:rsidRP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Infective endocarditis and pericarditis. Myocarditis.</w:t>
            </w:r>
          </w:p>
          <w:p w14:paraId="6FE9616F" w14:textId="77777777" w:rsidR="00A12DCB" w:rsidRP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Pulmonary hypertension</w:t>
            </w:r>
          </w:p>
          <w:p w14:paraId="674BDBA1" w14:textId="77777777" w:rsidR="00A12DCB" w:rsidRP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Hypertrophic cardiomyopathy</w:t>
            </w:r>
          </w:p>
          <w:p w14:paraId="64359683" w14:textId="77777777" w:rsidR="00A12DCB" w:rsidRDefault="00A12DCB" w:rsidP="00A12DCB">
            <w:pPr>
              <w:numPr>
                <w:ilvl w:val="0"/>
                <w:numId w:val="19"/>
              </w:numPr>
              <w:suppressAutoHyphens/>
              <w:spacing w:after="0" w:line="240" w:lineRule="auto"/>
              <w:contextualSpacing/>
              <w:rPr>
                <w:rFonts w:ascii="Times New Roman" w:eastAsia="Times New Roman" w:hAnsi="Times New Roman"/>
                <w:color w:val="000000"/>
                <w:sz w:val="20"/>
                <w:szCs w:val="20"/>
                <w:lang w:eastAsia="pl-PL"/>
              </w:rPr>
            </w:pPr>
            <w:r w:rsidRPr="00A12DCB">
              <w:rPr>
                <w:rFonts w:ascii="Times New Roman" w:eastAsia="Times New Roman" w:hAnsi="Times New Roman"/>
                <w:color w:val="000000"/>
                <w:sz w:val="20"/>
                <w:szCs w:val="20"/>
                <w:lang w:eastAsia="pl-PL"/>
              </w:rPr>
              <w:t>Indications for implantation of pacing systems and CRT / ICD in primary and secondary prevention</w:t>
            </w:r>
          </w:p>
          <w:p w14:paraId="76DC166C" w14:textId="77777777" w:rsidR="00A12DCB" w:rsidRDefault="00A12DCB" w:rsidP="00A12DCB">
            <w:pPr>
              <w:suppressAutoHyphens/>
              <w:spacing w:after="0" w:line="240" w:lineRule="auto"/>
              <w:contextualSpacing/>
              <w:rPr>
                <w:rFonts w:ascii="Times New Roman" w:eastAsia="Times New Roman" w:hAnsi="Times New Roman"/>
                <w:color w:val="000000"/>
                <w:sz w:val="20"/>
                <w:szCs w:val="20"/>
                <w:lang w:eastAsia="pl-PL"/>
              </w:rPr>
            </w:pPr>
          </w:p>
          <w:p w14:paraId="74553095" w14:textId="77777777" w:rsidR="00A12DCB" w:rsidRDefault="00A12DCB" w:rsidP="00A12DCB">
            <w:pPr>
              <w:suppressAutoHyphens/>
              <w:spacing w:after="0" w:line="240" w:lineRule="auto"/>
              <w:contextualSpacing/>
              <w:rPr>
                <w:rFonts w:ascii="Times New Roman" w:eastAsia="Times New Roman" w:hAnsi="Times New Roman"/>
                <w:b/>
                <w:color w:val="000000"/>
                <w:sz w:val="20"/>
                <w:szCs w:val="20"/>
                <w:lang w:eastAsia="pl-PL"/>
              </w:rPr>
            </w:pPr>
            <w:r w:rsidRPr="00A12DCB">
              <w:rPr>
                <w:rFonts w:ascii="Times New Roman" w:eastAsia="Times New Roman" w:hAnsi="Times New Roman"/>
                <w:b/>
                <w:color w:val="000000"/>
                <w:sz w:val="20"/>
                <w:szCs w:val="20"/>
                <w:lang w:eastAsia="pl-PL"/>
              </w:rPr>
              <w:t>Sem. VI Practical classes</w:t>
            </w:r>
          </w:p>
          <w:p w14:paraId="0335AE02" w14:textId="77777777" w:rsidR="008710D6" w:rsidRPr="008710D6" w:rsidRDefault="008710D6" w:rsidP="008710D6">
            <w:pPr>
              <w:numPr>
                <w:ilvl w:val="0"/>
                <w:numId w:val="20"/>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Prevention of cardiovascular diseases in practice</w:t>
            </w:r>
          </w:p>
          <w:p w14:paraId="3D61292A" w14:textId="77777777" w:rsidR="008710D6" w:rsidRPr="008710D6" w:rsidRDefault="008710D6" w:rsidP="008710D6">
            <w:pPr>
              <w:numPr>
                <w:ilvl w:val="0"/>
                <w:numId w:val="20"/>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Diabetes mellitus in cardiac patients - treatment principles</w:t>
            </w:r>
          </w:p>
          <w:p w14:paraId="53751111" w14:textId="77777777" w:rsidR="008710D6" w:rsidRPr="008710D6" w:rsidRDefault="008710D6" w:rsidP="008710D6">
            <w:pPr>
              <w:numPr>
                <w:ilvl w:val="0"/>
                <w:numId w:val="20"/>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Cardiological diseases in pregnant women</w:t>
            </w:r>
          </w:p>
          <w:p w14:paraId="4D1C9DBB" w14:textId="77777777" w:rsidR="008710D6" w:rsidRPr="008710D6" w:rsidRDefault="008710D6" w:rsidP="008710D6">
            <w:pPr>
              <w:numPr>
                <w:ilvl w:val="0"/>
                <w:numId w:val="20"/>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Principles of antiplatelet and anticoagulant therapy, including comorbidities</w:t>
            </w:r>
          </w:p>
          <w:p w14:paraId="5DDBDFA1" w14:textId="77777777" w:rsidR="008710D6" w:rsidRPr="008710D6" w:rsidRDefault="008710D6" w:rsidP="008710D6">
            <w:pPr>
              <w:numPr>
                <w:ilvl w:val="0"/>
                <w:numId w:val="20"/>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Indications for coronary revascularization in stable coronary syndromes</w:t>
            </w:r>
          </w:p>
          <w:p w14:paraId="571F1561" w14:textId="77777777" w:rsidR="008710D6" w:rsidRPr="008710D6" w:rsidRDefault="008710D6" w:rsidP="008710D6">
            <w:pPr>
              <w:numPr>
                <w:ilvl w:val="0"/>
                <w:numId w:val="20"/>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Management of supraventricular tachycardia</w:t>
            </w:r>
          </w:p>
          <w:p w14:paraId="5E8407AC" w14:textId="77777777" w:rsidR="008710D6" w:rsidRPr="008710D6" w:rsidRDefault="008710D6" w:rsidP="008710D6">
            <w:pPr>
              <w:numPr>
                <w:ilvl w:val="0"/>
                <w:numId w:val="20"/>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Occlusive atherosclerosis of the arteries of the lower extremities - diagnosis and treatment</w:t>
            </w:r>
          </w:p>
          <w:p w14:paraId="0A273EBC" w14:textId="77777777" w:rsidR="00A12DCB" w:rsidRDefault="008710D6" w:rsidP="008710D6">
            <w:pPr>
              <w:numPr>
                <w:ilvl w:val="0"/>
                <w:numId w:val="20"/>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Syncope diagnosis</w:t>
            </w:r>
          </w:p>
          <w:p w14:paraId="1E9E5F55" w14:textId="77777777" w:rsidR="008710D6" w:rsidRDefault="008710D6" w:rsidP="008710D6">
            <w:pPr>
              <w:suppressAutoHyphens/>
              <w:spacing w:after="0" w:line="240" w:lineRule="auto"/>
              <w:contextualSpacing/>
              <w:rPr>
                <w:rFonts w:ascii="Times New Roman" w:eastAsia="Times New Roman" w:hAnsi="Times New Roman"/>
                <w:color w:val="000000"/>
                <w:sz w:val="20"/>
                <w:szCs w:val="20"/>
                <w:lang w:eastAsia="pl-PL"/>
              </w:rPr>
            </w:pPr>
          </w:p>
          <w:p w14:paraId="3CBBF9B9" w14:textId="77777777" w:rsidR="008710D6" w:rsidRPr="008710D6" w:rsidRDefault="008710D6" w:rsidP="008710D6">
            <w:pPr>
              <w:suppressAutoHyphens/>
              <w:spacing w:after="0" w:line="240" w:lineRule="auto"/>
              <w:contextualSpacing/>
              <w:rPr>
                <w:rFonts w:ascii="Times New Roman" w:eastAsia="Times New Roman" w:hAnsi="Times New Roman"/>
                <w:b/>
                <w:color w:val="000000"/>
                <w:sz w:val="20"/>
                <w:szCs w:val="20"/>
                <w:lang w:eastAsia="pl-PL"/>
              </w:rPr>
            </w:pPr>
            <w:r w:rsidRPr="008710D6">
              <w:rPr>
                <w:rFonts w:ascii="Times New Roman" w:eastAsia="Times New Roman" w:hAnsi="Times New Roman"/>
                <w:b/>
                <w:color w:val="000000"/>
                <w:sz w:val="20"/>
                <w:szCs w:val="20"/>
                <w:lang w:eastAsia="pl-PL"/>
              </w:rPr>
              <w:t>IVth year</w:t>
            </w:r>
          </w:p>
          <w:p w14:paraId="126810BE" w14:textId="77777777" w:rsidR="008710D6" w:rsidRPr="008710D6" w:rsidRDefault="008710D6" w:rsidP="008710D6">
            <w:pPr>
              <w:suppressAutoHyphens/>
              <w:spacing w:after="0" w:line="240" w:lineRule="auto"/>
              <w:contextualSpacing/>
              <w:rPr>
                <w:rFonts w:ascii="Times New Roman" w:eastAsia="Times New Roman" w:hAnsi="Times New Roman"/>
                <w:b/>
                <w:color w:val="000000"/>
                <w:sz w:val="20"/>
                <w:szCs w:val="20"/>
                <w:lang w:eastAsia="pl-PL"/>
              </w:rPr>
            </w:pPr>
            <w:r w:rsidRPr="008710D6">
              <w:rPr>
                <w:rFonts w:ascii="Times New Roman" w:eastAsia="Times New Roman" w:hAnsi="Times New Roman"/>
                <w:b/>
                <w:color w:val="000000"/>
                <w:sz w:val="20"/>
                <w:szCs w:val="20"/>
                <w:lang w:eastAsia="pl-PL"/>
              </w:rPr>
              <w:t>Sem. VII Lectures</w:t>
            </w:r>
          </w:p>
          <w:p w14:paraId="3D56F708" w14:textId="77777777" w:rsidR="008710D6" w:rsidRPr="008710D6" w:rsidRDefault="008710D6" w:rsidP="008710D6">
            <w:pPr>
              <w:numPr>
                <w:ilvl w:val="0"/>
                <w:numId w:val="22"/>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b/>
                <w:color w:val="000000"/>
                <w:sz w:val="20"/>
                <w:szCs w:val="20"/>
                <w:lang w:eastAsia="pl-PL"/>
              </w:rPr>
              <w:t>Respiratory system diseases</w:t>
            </w:r>
            <w:r w:rsidRPr="008710D6">
              <w:rPr>
                <w:rFonts w:ascii="Times New Roman" w:eastAsia="Times New Roman" w:hAnsi="Times New Roman"/>
                <w:color w:val="000000"/>
                <w:sz w:val="20"/>
                <w:szCs w:val="20"/>
                <w:lang w:eastAsia="pl-PL"/>
              </w:rPr>
              <w:t xml:space="preserve">. Chronic obstructive pulmonary diseases, Asthma, Cystic Fibrosis, Respiratory tract infections, Interstitial lung disease, Diseases of the pleura and mediastinum, Sleep apnea, Respiratory failure, Respiratory tract neoplasm. Nicotine addiction. </w:t>
            </w:r>
          </w:p>
          <w:p w14:paraId="4C4FB59D" w14:textId="77777777" w:rsidR="008710D6" w:rsidRPr="008710D6" w:rsidRDefault="008710D6" w:rsidP="008710D6">
            <w:pPr>
              <w:numPr>
                <w:ilvl w:val="0"/>
                <w:numId w:val="22"/>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b/>
                <w:color w:val="000000"/>
                <w:sz w:val="20"/>
                <w:szCs w:val="20"/>
                <w:lang w:eastAsia="pl-PL"/>
              </w:rPr>
              <w:t>Diseases of kidneys and urinary tract</w:t>
            </w:r>
            <w:r w:rsidRPr="008710D6">
              <w:rPr>
                <w:rFonts w:ascii="Times New Roman" w:eastAsia="Times New Roman" w:hAnsi="Times New Roman"/>
                <w:color w:val="000000"/>
                <w:sz w:val="20"/>
                <w:szCs w:val="20"/>
                <w:lang w:eastAsia="pl-PL"/>
              </w:rPr>
              <w:t xml:space="preserve">: Urinary Tract infections, Acute Kidney Injury AKI, Chronic Kidney Disease CKD, Glomerulopathies, Tubulointerstitial nephritides, Polycystic kidney disease, Renal calculus, Uurinary Tract neoplasms, Renal and urinary cancer. </w:t>
            </w:r>
          </w:p>
          <w:p w14:paraId="28F71B5B" w14:textId="77777777" w:rsidR="008710D6" w:rsidRPr="008710D6" w:rsidRDefault="008710D6" w:rsidP="008710D6">
            <w:pPr>
              <w:numPr>
                <w:ilvl w:val="0"/>
                <w:numId w:val="22"/>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b/>
                <w:color w:val="000000"/>
                <w:sz w:val="20"/>
                <w:szCs w:val="20"/>
                <w:lang w:eastAsia="pl-PL"/>
              </w:rPr>
              <w:t>Hematologic diseases</w:t>
            </w:r>
            <w:r w:rsidRPr="008710D6">
              <w:rPr>
                <w:rFonts w:ascii="Times New Roman" w:eastAsia="Times New Roman" w:hAnsi="Times New Roman"/>
                <w:color w:val="000000"/>
                <w:sz w:val="20"/>
                <w:szCs w:val="20"/>
                <w:lang w:eastAsia="pl-PL"/>
              </w:rPr>
              <w:t>. Aplastic Anemia, Anemias, Neutropenia, Thrombocytopenia, Agranulocytosis, Leukemias, Hodgkin’s disease, Non-Hodgkin’s lymphoma, Life-threatening condition.</w:t>
            </w:r>
          </w:p>
          <w:p w14:paraId="2AE14B4D" w14:textId="77777777" w:rsidR="008710D6" w:rsidRDefault="008710D6" w:rsidP="008710D6">
            <w:pPr>
              <w:suppressAutoHyphens/>
              <w:spacing w:after="0" w:line="240" w:lineRule="auto"/>
              <w:contextualSpacing/>
              <w:rPr>
                <w:rFonts w:ascii="Times New Roman" w:eastAsia="Times New Roman" w:hAnsi="Times New Roman"/>
                <w:color w:val="000000"/>
                <w:sz w:val="20"/>
                <w:szCs w:val="20"/>
                <w:lang w:eastAsia="pl-PL"/>
              </w:rPr>
            </w:pPr>
          </w:p>
          <w:p w14:paraId="20128943" w14:textId="77777777" w:rsidR="008710D6" w:rsidRDefault="008710D6" w:rsidP="008710D6">
            <w:pPr>
              <w:suppressAutoHyphens/>
              <w:spacing w:after="0" w:line="240" w:lineRule="auto"/>
              <w:contextualSpacing/>
              <w:rPr>
                <w:rFonts w:ascii="Times New Roman" w:eastAsia="Times New Roman" w:hAnsi="Times New Roman"/>
                <w:b/>
                <w:color w:val="000000"/>
                <w:sz w:val="20"/>
                <w:szCs w:val="20"/>
                <w:lang w:eastAsia="pl-PL"/>
              </w:rPr>
            </w:pPr>
            <w:r w:rsidRPr="008710D6">
              <w:rPr>
                <w:rFonts w:ascii="Times New Roman" w:eastAsia="Times New Roman" w:hAnsi="Times New Roman"/>
                <w:b/>
                <w:color w:val="000000"/>
                <w:sz w:val="20"/>
                <w:szCs w:val="20"/>
                <w:lang w:eastAsia="pl-PL"/>
              </w:rPr>
              <w:t>Sem. VII Classes</w:t>
            </w:r>
          </w:p>
          <w:p w14:paraId="0228A357" w14:textId="77777777" w:rsidR="008710D6" w:rsidRPr="008710D6" w:rsidRDefault="008710D6" w:rsidP="008710D6">
            <w:pPr>
              <w:numPr>
                <w:ilvl w:val="0"/>
                <w:numId w:val="23"/>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Techniques of medical history taking.</w:t>
            </w:r>
          </w:p>
          <w:p w14:paraId="6C0EE578" w14:textId="77777777" w:rsidR="008710D6" w:rsidRPr="008710D6" w:rsidRDefault="008710D6" w:rsidP="008710D6">
            <w:pPr>
              <w:numPr>
                <w:ilvl w:val="0"/>
                <w:numId w:val="23"/>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Physical examination focused on respiratory system, kidneys and urinary tract, Hematologic diseases.</w:t>
            </w:r>
          </w:p>
          <w:p w14:paraId="12861486" w14:textId="77777777" w:rsidR="008710D6" w:rsidRPr="008710D6" w:rsidRDefault="008710D6" w:rsidP="008710D6">
            <w:pPr>
              <w:numPr>
                <w:ilvl w:val="0"/>
                <w:numId w:val="23"/>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Patient clinical status.</w:t>
            </w:r>
          </w:p>
          <w:p w14:paraId="3CCE20B0" w14:textId="77777777" w:rsidR="008710D6" w:rsidRPr="008710D6" w:rsidRDefault="008710D6" w:rsidP="008710D6">
            <w:pPr>
              <w:numPr>
                <w:ilvl w:val="0"/>
                <w:numId w:val="23"/>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Diagnostic plan, treatment and prophylaxis.</w:t>
            </w:r>
          </w:p>
          <w:p w14:paraId="4AC8C8C4" w14:textId="77777777" w:rsidR="008710D6" w:rsidRPr="008710D6" w:rsidRDefault="008710D6" w:rsidP="008710D6">
            <w:pPr>
              <w:numPr>
                <w:ilvl w:val="0"/>
                <w:numId w:val="23"/>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Implementation of oxygen therapy.</w:t>
            </w:r>
          </w:p>
          <w:p w14:paraId="13CAF653" w14:textId="77777777" w:rsidR="008710D6" w:rsidRPr="008710D6" w:rsidRDefault="008710D6" w:rsidP="008710D6">
            <w:pPr>
              <w:numPr>
                <w:ilvl w:val="0"/>
                <w:numId w:val="23"/>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Thoracentesis procedure.</w:t>
            </w:r>
          </w:p>
          <w:p w14:paraId="6C588FF0" w14:textId="77777777" w:rsidR="008710D6" w:rsidRPr="008710D6" w:rsidRDefault="008710D6" w:rsidP="008710D6">
            <w:pPr>
              <w:numPr>
                <w:ilvl w:val="0"/>
                <w:numId w:val="23"/>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Planning medical consultations.</w:t>
            </w:r>
          </w:p>
          <w:p w14:paraId="1C96D676" w14:textId="77777777" w:rsidR="008710D6" w:rsidRPr="008710D6" w:rsidRDefault="008710D6" w:rsidP="008710D6">
            <w:pPr>
              <w:numPr>
                <w:ilvl w:val="0"/>
                <w:numId w:val="23"/>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 xml:space="preserve">Urinary catheterization in male and female. </w:t>
            </w:r>
          </w:p>
          <w:p w14:paraId="61AE3279" w14:textId="77777777" w:rsidR="008710D6" w:rsidRDefault="008710D6" w:rsidP="008710D6">
            <w:pPr>
              <w:numPr>
                <w:ilvl w:val="0"/>
                <w:numId w:val="23"/>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 xml:space="preserve"> Blood Transfusions procedure.</w:t>
            </w:r>
          </w:p>
          <w:p w14:paraId="72D34257" w14:textId="77777777" w:rsidR="008710D6" w:rsidRDefault="008710D6" w:rsidP="008710D6">
            <w:pPr>
              <w:suppressAutoHyphens/>
              <w:spacing w:after="0" w:line="240" w:lineRule="auto"/>
              <w:contextualSpacing/>
              <w:rPr>
                <w:rFonts w:ascii="Times New Roman" w:eastAsia="Times New Roman" w:hAnsi="Times New Roman"/>
                <w:color w:val="000000"/>
                <w:sz w:val="20"/>
                <w:szCs w:val="20"/>
                <w:lang w:eastAsia="pl-PL"/>
              </w:rPr>
            </w:pPr>
          </w:p>
          <w:p w14:paraId="2DA50382" w14:textId="77777777" w:rsidR="008710D6" w:rsidRDefault="008710D6" w:rsidP="008710D6">
            <w:pPr>
              <w:suppressAutoHyphens/>
              <w:spacing w:after="0" w:line="240" w:lineRule="auto"/>
              <w:contextualSpacing/>
              <w:rPr>
                <w:rFonts w:ascii="Times New Roman" w:eastAsia="Times New Roman" w:hAnsi="Times New Roman"/>
                <w:b/>
                <w:color w:val="000000"/>
                <w:sz w:val="20"/>
                <w:szCs w:val="20"/>
                <w:lang w:eastAsia="pl-PL"/>
              </w:rPr>
            </w:pPr>
            <w:r w:rsidRPr="008710D6">
              <w:rPr>
                <w:rFonts w:ascii="Times New Roman" w:eastAsia="Times New Roman" w:hAnsi="Times New Roman"/>
                <w:b/>
                <w:color w:val="000000"/>
                <w:sz w:val="20"/>
                <w:szCs w:val="20"/>
                <w:lang w:eastAsia="pl-PL"/>
              </w:rPr>
              <w:t>Sem. VII Practical classes</w:t>
            </w:r>
          </w:p>
          <w:p w14:paraId="2E846E77" w14:textId="77777777" w:rsidR="008710D6" w:rsidRPr="008710D6" w:rsidRDefault="008710D6" w:rsidP="008710D6">
            <w:pPr>
              <w:numPr>
                <w:ilvl w:val="0"/>
                <w:numId w:val="24"/>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Respiration Rate, Body Temperature, Heart Rate, Blood Pressure measurement.</w:t>
            </w:r>
          </w:p>
          <w:p w14:paraId="298E95B6" w14:textId="77777777" w:rsidR="008710D6" w:rsidRPr="008710D6" w:rsidRDefault="008710D6" w:rsidP="008710D6">
            <w:pPr>
              <w:numPr>
                <w:ilvl w:val="0"/>
                <w:numId w:val="24"/>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Cardiac monitoring. Pulse oximetry monitoring.</w:t>
            </w:r>
          </w:p>
          <w:p w14:paraId="5E122FB9" w14:textId="77777777" w:rsidR="008710D6" w:rsidRPr="008710D6" w:rsidRDefault="008710D6" w:rsidP="008710D6">
            <w:pPr>
              <w:numPr>
                <w:ilvl w:val="0"/>
                <w:numId w:val="24"/>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 xml:space="preserve">Techniques of oropharyngeal airway insert. </w:t>
            </w:r>
          </w:p>
          <w:p w14:paraId="7ABDA66B" w14:textId="77777777" w:rsidR="008710D6" w:rsidRPr="008710D6" w:rsidRDefault="008710D6" w:rsidP="008710D6">
            <w:pPr>
              <w:numPr>
                <w:ilvl w:val="0"/>
                <w:numId w:val="24"/>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Administer a drugs via subcutaneous injection, intravenous injection, intramuscular injection. Collection of blood samples.</w:t>
            </w:r>
          </w:p>
          <w:p w14:paraId="58A64B62" w14:textId="77777777" w:rsidR="008710D6" w:rsidRPr="008710D6" w:rsidRDefault="008710D6" w:rsidP="008710D6">
            <w:pPr>
              <w:numPr>
                <w:ilvl w:val="0"/>
                <w:numId w:val="24"/>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Collection of nasopharyngeal specimens with the swab technique.</w:t>
            </w:r>
          </w:p>
          <w:p w14:paraId="7EA6D9D2" w14:textId="77777777" w:rsidR="008710D6" w:rsidRDefault="008710D6" w:rsidP="008710D6">
            <w:pPr>
              <w:numPr>
                <w:ilvl w:val="0"/>
                <w:numId w:val="24"/>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color w:val="000000"/>
                <w:sz w:val="20"/>
                <w:szCs w:val="20"/>
                <w:lang w:eastAsia="pl-PL"/>
              </w:rPr>
              <w:t>Compile medical documentation.</w:t>
            </w:r>
          </w:p>
          <w:p w14:paraId="61FF4AB8" w14:textId="77777777" w:rsidR="008710D6" w:rsidRPr="008710D6" w:rsidRDefault="008710D6" w:rsidP="008710D6">
            <w:pPr>
              <w:suppressAutoHyphens/>
              <w:spacing w:after="0" w:line="240" w:lineRule="auto"/>
              <w:contextualSpacing/>
              <w:rPr>
                <w:rFonts w:ascii="Times New Roman" w:eastAsia="Times New Roman" w:hAnsi="Times New Roman"/>
                <w:b/>
                <w:color w:val="000000"/>
                <w:sz w:val="20"/>
                <w:szCs w:val="20"/>
                <w:lang w:eastAsia="pl-PL"/>
              </w:rPr>
            </w:pPr>
          </w:p>
          <w:p w14:paraId="19E25162" w14:textId="77777777" w:rsidR="008710D6" w:rsidRPr="008710D6" w:rsidRDefault="008710D6" w:rsidP="008710D6">
            <w:pPr>
              <w:suppressAutoHyphens/>
              <w:spacing w:after="0" w:line="240" w:lineRule="auto"/>
              <w:contextualSpacing/>
              <w:rPr>
                <w:rFonts w:ascii="Times New Roman" w:eastAsia="Times New Roman" w:hAnsi="Times New Roman"/>
                <w:b/>
                <w:color w:val="000000"/>
                <w:sz w:val="20"/>
                <w:szCs w:val="20"/>
                <w:lang w:eastAsia="pl-PL"/>
              </w:rPr>
            </w:pPr>
            <w:r w:rsidRPr="008710D6">
              <w:rPr>
                <w:rFonts w:ascii="Times New Roman" w:eastAsia="Times New Roman" w:hAnsi="Times New Roman"/>
                <w:b/>
                <w:color w:val="000000"/>
                <w:sz w:val="20"/>
                <w:szCs w:val="20"/>
                <w:lang w:eastAsia="pl-PL"/>
              </w:rPr>
              <w:t>Sem. VIII Lectures</w:t>
            </w:r>
          </w:p>
          <w:p w14:paraId="1A58DC98" w14:textId="77777777" w:rsidR="008710D6" w:rsidRPr="008710D6" w:rsidRDefault="008710D6" w:rsidP="008710D6">
            <w:pPr>
              <w:numPr>
                <w:ilvl w:val="0"/>
                <w:numId w:val="25"/>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b/>
                <w:color w:val="000000"/>
                <w:sz w:val="20"/>
                <w:szCs w:val="20"/>
                <w:lang w:eastAsia="pl-PL"/>
              </w:rPr>
              <w:t>Disturbances in electrolytes balance</w:t>
            </w:r>
            <w:r w:rsidRPr="008710D6">
              <w:rPr>
                <w:rFonts w:ascii="Times New Roman" w:eastAsia="Times New Roman" w:hAnsi="Times New Roman"/>
                <w:color w:val="000000"/>
                <w:sz w:val="20"/>
                <w:szCs w:val="20"/>
                <w:lang w:eastAsia="pl-PL"/>
              </w:rPr>
              <w:t>. Acid-base disturbances. Overhydration. Dehydration. Acidosis. Alkalosis.</w:t>
            </w:r>
          </w:p>
          <w:p w14:paraId="5E136B57" w14:textId="77777777" w:rsidR="008710D6" w:rsidRPr="008710D6" w:rsidRDefault="008710D6" w:rsidP="008710D6">
            <w:pPr>
              <w:numPr>
                <w:ilvl w:val="0"/>
                <w:numId w:val="25"/>
              </w:numPr>
              <w:suppressAutoHyphens/>
              <w:spacing w:after="0" w:line="240" w:lineRule="auto"/>
              <w:contextualSpacing/>
              <w:rPr>
                <w:rFonts w:ascii="Times New Roman" w:eastAsia="Times New Roman" w:hAnsi="Times New Roman"/>
                <w:color w:val="000000"/>
                <w:sz w:val="20"/>
                <w:szCs w:val="20"/>
                <w:lang w:eastAsia="pl-PL"/>
              </w:rPr>
            </w:pPr>
            <w:r w:rsidRPr="008710D6">
              <w:rPr>
                <w:rFonts w:ascii="Times New Roman" w:eastAsia="Times New Roman" w:hAnsi="Times New Roman"/>
                <w:b/>
                <w:color w:val="000000"/>
                <w:sz w:val="20"/>
                <w:szCs w:val="20"/>
                <w:lang w:eastAsia="pl-PL"/>
              </w:rPr>
              <w:t>Endocrine  diseases</w:t>
            </w:r>
            <w:r w:rsidRPr="008710D6">
              <w:rPr>
                <w:rFonts w:ascii="Times New Roman" w:eastAsia="Times New Roman" w:hAnsi="Times New Roman"/>
                <w:color w:val="000000"/>
                <w:sz w:val="20"/>
                <w:szCs w:val="20"/>
                <w:lang w:eastAsia="pl-PL"/>
              </w:rPr>
              <w:t xml:space="preserve">: hypothalamus, pituitary gland, thyroid gland parathyroid glands adrenal glands (of cortex  and  medulla), ovaries, testes,  neuroendocrine tumors, hypoglycemia, secondary obesity and electrolyte homeostasis. Metabolic syndrome. </w:t>
            </w:r>
          </w:p>
          <w:p w14:paraId="2A09C452" w14:textId="77777777" w:rsidR="008710D6" w:rsidRDefault="008710D6" w:rsidP="008710D6">
            <w:pPr>
              <w:suppressAutoHyphens/>
              <w:spacing w:after="0" w:line="240" w:lineRule="auto"/>
              <w:contextualSpacing/>
              <w:rPr>
                <w:rFonts w:ascii="Times New Roman" w:eastAsia="Times New Roman" w:hAnsi="Times New Roman"/>
                <w:color w:val="000000"/>
                <w:sz w:val="20"/>
                <w:szCs w:val="20"/>
                <w:lang w:eastAsia="pl-PL"/>
              </w:rPr>
            </w:pPr>
          </w:p>
          <w:p w14:paraId="53BD3DDA" w14:textId="77777777" w:rsidR="008710D6" w:rsidRDefault="008710D6" w:rsidP="008710D6">
            <w:pPr>
              <w:suppressAutoHyphens/>
              <w:spacing w:after="0" w:line="240" w:lineRule="auto"/>
              <w:contextualSpacing/>
              <w:rPr>
                <w:rFonts w:ascii="Times New Roman" w:eastAsia="Times New Roman" w:hAnsi="Times New Roman"/>
                <w:b/>
                <w:color w:val="000000"/>
                <w:sz w:val="20"/>
                <w:szCs w:val="20"/>
                <w:lang w:eastAsia="pl-PL"/>
              </w:rPr>
            </w:pPr>
            <w:r w:rsidRPr="008710D6">
              <w:rPr>
                <w:rFonts w:ascii="Times New Roman" w:eastAsia="Times New Roman" w:hAnsi="Times New Roman"/>
                <w:b/>
                <w:color w:val="000000"/>
                <w:sz w:val="20"/>
                <w:szCs w:val="20"/>
                <w:lang w:eastAsia="pl-PL"/>
              </w:rPr>
              <w:t>Sem. VIII Classes</w:t>
            </w:r>
          </w:p>
          <w:p w14:paraId="1DFAB9A7" w14:textId="77777777" w:rsidR="008710D6" w:rsidRDefault="008710D6" w:rsidP="008710D6">
            <w:pPr>
              <w:suppressAutoHyphens/>
              <w:spacing w:after="0" w:line="240" w:lineRule="auto"/>
              <w:contextualSpacing/>
              <w:rPr>
                <w:rFonts w:ascii="Times New Roman" w:eastAsia="Times New Roman" w:hAnsi="Times New Roman"/>
                <w:i/>
                <w:color w:val="000000"/>
                <w:sz w:val="20"/>
                <w:szCs w:val="20"/>
                <w:u w:val="single"/>
                <w:lang w:eastAsia="pl-PL"/>
              </w:rPr>
            </w:pPr>
            <w:r w:rsidRPr="008710D6">
              <w:rPr>
                <w:rFonts w:ascii="Times New Roman" w:eastAsia="Times New Roman" w:hAnsi="Times New Roman"/>
                <w:i/>
                <w:color w:val="000000"/>
                <w:sz w:val="20"/>
                <w:szCs w:val="20"/>
                <w:u w:val="single"/>
                <w:lang w:eastAsia="pl-PL"/>
              </w:rPr>
              <w:t>Using the knowledge and skills in the field of internal medicine obtained in previous semesters during clinical exercises</w:t>
            </w:r>
            <w:r>
              <w:rPr>
                <w:rFonts w:ascii="Times New Roman" w:eastAsia="Times New Roman" w:hAnsi="Times New Roman"/>
                <w:i/>
                <w:color w:val="000000"/>
                <w:sz w:val="20"/>
                <w:szCs w:val="20"/>
                <w:u w:val="single"/>
                <w:lang w:eastAsia="pl-PL"/>
              </w:rPr>
              <w:t>.</w:t>
            </w:r>
          </w:p>
          <w:p w14:paraId="36B0ECE6" w14:textId="77777777" w:rsidR="00491292" w:rsidRPr="00491292" w:rsidRDefault="00491292" w:rsidP="00491292">
            <w:pPr>
              <w:numPr>
                <w:ilvl w:val="0"/>
                <w:numId w:val="27"/>
              </w:numPr>
              <w:suppressAutoHyphens/>
              <w:spacing w:after="0" w:line="240" w:lineRule="auto"/>
              <w:contextualSpacing/>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Performing a targeted physical examination in relation to diseases of the digestive system and water-electrolyte and acid-base disorders, to diseases of the endocrine system</w:t>
            </w:r>
          </w:p>
          <w:p w14:paraId="3C7CF3FE" w14:textId="77777777" w:rsidR="00491292" w:rsidRPr="00491292" w:rsidRDefault="00491292" w:rsidP="00491292">
            <w:pPr>
              <w:numPr>
                <w:ilvl w:val="0"/>
                <w:numId w:val="27"/>
              </w:numPr>
              <w:suppressAutoHyphens/>
              <w:spacing w:after="0" w:line="240" w:lineRule="auto"/>
              <w:contextualSpacing/>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w:t>
            </w:r>
            <w:r w:rsidRPr="00491292">
              <w:rPr>
                <w:rFonts w:ascii="Times New Roman" w:eastAsia="Times New Roman" w:hAnsi="Times New Roman"/>
                <w:color w:val="000000"/>
                <w:sz w:val="20"/>
                <w:szCs w:val="20"/>
                <w:lang w:eastAsia="pl-PL"/>
              </w:rPr>
              <w:t>erforming differential diagnosis</w:t>
            </w:r>
          </w:p>
          <w:p w14:paraId="20A93935" w14:textId="77777777" w:rsidR="00491292" w:rsidRPr="00491292" w:rsidRDefault="00491292" w:rsidP="00491292">
            <w:pPr>
              <w:numPr>
                <w:ilvl w:val="0"/>
                <w:numId w:val="27"/>
              </w:numPr>
              <w:suppressAutoHyphens/>
              <w:spacing w:after="0" w:line="240" w:lineRule="auto"/>
              <w:contextualSpacing/>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lastRenderedPageBreak/>
              <w:t>Assessing and describing the somatic state of known disease entities</w:t>
            </w:r>
          </w:p>
          <w:p w14:paraId="1704693E" w14:textId="77777777" w:rsidR="00491292" w:rsidRPr="00491292" w:rsidRDefault="00491292" w:rsidP="00491292">
            <w:pPr>
              <w:numPr>
                <w:ilvl w:val="0"/>
                <w:numId w:val="27"/>
              </w:numPr>
              <w:suppressAutoHyphens/>
              <w:spacing w:after="0" w:line="240" w:lineRule="auto"/>
              <w:contextualSpacing/>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w:t>
            </w:r>
            <w:r w:rsidRPr="00491292">
              <w:rPr>
                <w:rFonts w:ascii="Times New Roman" w:eastAsia="Times New Roman" w:hAnsi="Times New Roman"/>
                <w:color w:val="000000"/>
                <w:sz w:val="20"/>
                <w:szCs w:val="20"/>
                <w:lang w:eastAsia="pl-PL"/>
              </w:rPr>
              <w:t>lanning diagnostic, therapeutic and prophylactic procedures</w:t>
            </w:r>
          </w:p>
          <w:p w14:paraId="1F4631D6" w14:textId="77777777" w:rsidR="00491292" w:rsidRPr="00491292" w:rsidRDefault="00491292" w:rsidP="00491292">
            <w:pPr>
              <w:numPr>
                <w:ilvl w:val="0"/>
                <w:numId w:val="27"/>
              </w:numPr>
              <w:suppressAutoHyphens/>
              <w:spacing w:after="0" w:line="240" w:lineRule="auto"/>
              <w:contextualSpacing/>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w:t>
            </w:r>
            <w:r w:rsidRPr="00491292">
              <w:rPr>
                <w:rFonts w:ascii="Times New Roman" w:eastAsia="Times New Roman" w:hAnsi="Times New Roman"/>
                <w:color w:val="000000"/>
                <w:sz w:val="20"/>
                <w:szCs w:val="20"/>
                <w:lang w:eastAsia="pl-PL"/>
              </w:rPr>
              <w:t>lanning diagnostic, therapeutic and prophylactic procedures</w:t>
            </w:r>
          </w:p>
          <w:p w14:paraId="62F2AF10" w14:textId="77777777" w:rsidR="008710D6" w:rsidRDefault="00491292" w:rsidP="00491292">
            <w:pPr>
              <w:numPr>
                <w:ilvl w:val="0"/>
                <w:numId w:val="27"/>
              </w:numPr>
              <w:suppressAutoHyphens/>
              <w:spacing w:after="0" w:line="240" w:lineRule="auto"/>
              <w:contextualSpacing/>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w:t>
            </w:r>
            <w:r w:rsidRPr="00491292">
              <w:rPr>
                <w:rFonts w:ascii="Times New Roman" w:eastAsia="Times New Roman" w:hAnsi="Times New Roman"/>
                <w:color w:val="000000"/>
                <w:sz w:val="20"/>
                <w:szCs w:val="20"/>
                <w:lang w:eastAsia="pl-PL"/>
              </w:rPr>
              <w:t>roposing nutritional treatment (including enteral and parenteral nutrition)</w:t>
            </w:r>
          </w:p>
          <w:p w14:paraId="1332EE3A" w14:textId="77777777" w:rsidR="00491292" w:rsidRDefault="00491292" w:rsidP="00491292">
            <w:pPr>
              <w:suppressAutoHyphens/>
              <w:spacing w:after="0" w:line="240" w:lineRule="auto"/>
              <w:contextualSpacing/>
              <w:rPr>
                <w:rFonts w:ascii="Times New Roman" w:eastAsia="Times New Roman" w:hAnsi="Times New Roman"/>
                <w:color w:val="000000"/>
                <w:sz w:val="20"/>
                <w:szCs w:val="20"/>
                <w:lang w:eastAsia="pl-PL"/>
              </w:rPr>
            </w:pPr>
          </w:p>
          <w:p w14:paraId="23E9F2C0" w14:textId="77777777" w:rsidR="00491292" w:rsidRPr="00491292" w:rsidRDefault="00491292" w:rsidP="00491292">
            <w:pPr>
              <w:suppressAutoHyphens/>
              <w:spacing w:after="0" w:line="240" w:lineRule="auto"/>
              <w:contextualSpacing/>
              <w:rPr>
                <w:rFonts w:ascii="Times New Roman" w:eastAsia="Times New Roman" w:hAnsi="Times New Roman"/>
                <w:b/>
                <w:color w:val="000000"/>
                <w:sz w:val="20"/>
                <w:szCs w:val="20"/>
                <w:lang w:eastAsia="pl-PL"/>
              </w:rPr>
            </w:pPr>
            <w:r w:rsidRPr="00491292">
              <w:rPr>
                <w:rFonts w:ascii="Times New Roman" w:eastAsia="Times New Roman" w:hAnsi="Times New Roman"/>
                <w:b/>
                <w:color w:val="000000"/>
                <w:sz w:val="20"/>
                <w:szCs w:val="20"/>
                <w:lang w:eastAsia="pl-PL"/>
              </w:rPr>
              <w:t>Sem. VIII Practical classes</w:t>
            </w:r>
          </w:p>
          <w:p w14:paraId="611274C2" w14:textId="77777777" w:rsidR="00491292" w:rsidRPr="00491292" w:rsidRDefault="00491292" w:rsidP="00491292">
            <w:pPr>
              <w:numPr>
                <w:ilvl w:val="0"/>
                <w:numId w:val="28"/>
              </w:numPr>
              <w:suppressAutoHyphens/>
              <w:spacing w:after="0" w:line="240" w:lineRule="auto"/>
              <w:contextualSpacing/>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Blood glucose monitoring. Measurement techniques.</w:t>
            </w:r>
          </w:p>
          <w:p w14:paraId="1C161B7B" w14:textId="77777777" w:rsidR="00491292" w:rsidRPr="00491292" w:rsidRDefault="00491292" w:rsidP="00491292">
            <w:pPr>
              <w:numPr>
                <w:ilvl w:val="0"/>
                <w:numId w:val="28"/>
              </w:numPr>
              <w:suppressAutoHyphens/>
              <w:spacing w:after="0" w:line="240" w:lineRule="auto"/>
              <w:contextualSpacing/>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Gastric lavage procedure.</w:t>
            </w:r>
          </w:p>
          <w:p w14:paraId="172911D5" w14:textId="77777777" w:rsidR="00491292" w:rsidRPr="00491292" w:rsidRDefault="00491292" w:rsidP="00491292">
            <w:pPr>
              <w:numPr>
                <w:ilvl w:val="0"/>
                <w:numId w:val="28"/>
              </w:numPr>
              <w:suppressAutoHyphens/>
              <w:spacing w:after="0" w:line="240" w:lineRule="auto"/>
              <w:contextualSpacing/>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Paracentesis procedure. Fine-needle aspiration biopsy.</w:t>
            </w:r>
          </w:p>
          <w:p w14:paraId="1D9DCB2F" w14:textId="77777777" w:rsidR="00491292" w:rsidRDefault="00491292" w:rsidP="00491292">
            <w:pPr>
              <w:suppressAutoHyphens/>
              <w:spacing w:after="0" w:line="240" w:lineRule="auto"/>
              <w:contextualSpacing/>
              <w:rPr>
                <w:rFonts w:ascii="Times New Roman" w:eastAsia="Times New Roman" w:hAnsi="Times New Roman"/>
                <w:color w:val="000000"/>
                <w:sz w:val="20"/>
                <w:szCs w:val="20"/>
                <w:lang w:eastAsia="pl-PL"/>
              </w:rPr>
            </w:pPr>
          </w:p>
          <w:p w14:paraId="49888365" w14:textId="77777777" w:rsidR="00491292" w:rsidRPr="00491292" w:rsidRDefault="00491292" w:rsidP="00491292">
            <w:pPr>
              <w:suppressAutoHyphens/>
              <w:spacing w:after="0" w:line="240" w:lineRule="auto"/>
              <w:contextualSpacing/>
              <w:rPr>
                <w:rFonts w:ascii="Times New Roman" w:eastAsia="Times New Roman" w:hAnsi="Times New Roman"/>
                <w:b/>
                <w:color w:val="000000"/>
                <w:sz w:val="20"/>
                <w:szCs w:val="20"/>
                <w:lang w:eastAsia="pl-PL"/>
              </w:rPr>
            </w:pPr>
            <w:r w:rsidRPr="00491292">
              <w:rPr>
                <w:rFonts w:ascii="Times New Roman" w:eastAsia="Times New Roman" w:hAnsi="Times New Roman"/>
                <w:b/>
                <w:color w:val="000000"/>
                <w:sz w:val="20"/>
                <w:szCs w:val="20"/>
                <w:lang w:eastAsia="pl-PL"/>
              </w:rPr>
              <w:t>Vth year</w:t>
            </w:r>
          </w:p>
          <w:p w14:paraId="152591CF" w14:textId="77777777" w:rsidR="00491292" w:rsidRPr="00491292" w:rsidRDefault="00491292" w:rsidP="00491292">
            <w:pPr>
              <w:suppressAutoHyphens/>
              <w:spacing w:after="0" w:line="240" w:lineRule="auto"/>
              <w:contextualSpacing/>
              <w:rPr>
                <w:rFonts w:ascii="Times New Roman" w:eastAsia="Times New Roman" w:hAnsi="Times New Roman"/>
                <w:b/>
                <w:color w:val="000000"/>
                <w:sz w:val="20"/>
                <w:szCs w:val="20"/>
                <w:lang w:eastAsia="pl-PL"/>
              </w:rPr>
            </w:pPr>
            <w:r w:rsidRPr="00491292">
              <w:rPr>
                <w:rFonts w:ascii="Times New Roman" w:eastAsia="Times New Roman" w:hAnsi="Times New Roman"/>
                <w:b/>
                <w:color w:val="000000"/>
                <w:sz w:val="20"/>
                <w:szCs w:val="20"/>
                <w:lang w:eastAsia="pl-PL"/>
              </w:rPr>
              <w:t>Sem. X Lectures</w:t>
            </w:r>
          </w:p>
          <w:p w14:paraId="5D577D0D" w14:textId="77777777" w:rsidR="00491292" w:rsidRPr="00491292" w:rsidRDefault="00491292" w:rsidP="00491292">
            <w:pPr>
              <w:numPr>
                <w:ilvl w:val="0"/>
                <w:numId w:val="29"/>
              </w:numPr>
              <w:suppressAutoHyphens/>
              <w:spacing w:after="0" w:line="240" w:lineRule="auto"/>
              <w:contextualSpacing/>
              <w:rPr>
                <w:rFonts w:ascii="Times New Roman" w:eastAsia="Times New Roman" w:hAnsi="Times New Roman"/>
                <w:color w:val="000000"/>
                <w:sz w:val="20"/>
                <w:szCs w:val="20"/>
                <w:lang w:eastAsia="pl-PL"/>
              </w:rPr>
            </w:pPr>
            <w:r w:rsidRPr="00491292">
              <w:rPr>
                <w:rFonts w:ascii="Times New Roman" w:eastAsia="Times New Roman" w:hAnsi="Times New Roman"/>
                <w:b/>
                <w:color w:val="000000"/>
                <w:sz w:val="20"/>
                <w:szCs w:val="20"/>
                <w:lang w:eastAsia="pl-PL"/>
              </w:rPr>
              <w:t>Rheumatic diseases</w:t>
            </w:r>
            <w:r w:rsidRPr="00491292">
              <w:rPr>
                <w:rFonts w:ascii="Times New Roman" w:eastAsia="Times New Roman" w:hAnsi="Times New Roman"/>
                <w:color w:val="000000"/>
                <w:sz w:val="20"/>
                <w:szCs w:val="20"/>
                <w:lang w:eastAsia="pl-PL"/>
              </w:rPr>
              <w:t>. Systemic conditions and connective tissue diseases, Inflammatory arthropathies, Osteoarthritis, Osteoporosis, Gout.</w:t>
            </w:r>
          </w:p>
          <w:p w14:paraId="0065472D" w14:textId="77777777" w:rsidR="00491292" w:rsidRDefault="00491292" w:rsidP="00491292">
            <w:pPr>
              <w:numPr>
                <w:ilvl w:val="0"/>
                <w:numId w:val="29"/>
              </w:numPr>
              <w:suppressAutoHyphens/>
              <w:spacing w:after="0" w:line="240" w:lineRule="auto"/>
              <w:contextualSpacing/>
              <w:rPr>
                <w:rFonts w:ascii="Times New Roman" w:eastAsia="Times New Roman" w:hAnsi="Times New Roman"/>
                <w:color w:val="000000"/>
                <w:sz w:val="20"/>
                <w:szCs w:val="20"/>
                <w:lang w:eastAsia="pl-PL"/>
              </w:rPr>
            </w:pPr>
            <w:r w:rsidRPr="00491292">
              <w:rPr>
                <w:rFonts w:ascii="Times New Roman" w:eastAsia="Times New Roman" w:hAnsi="Times New Roman"/>
                <w:b/>
                <w:color w:val="000000"/>
                <w:sz w:val="20"/>
                <w:szCs w:val="20"/>
                <w:lang w:eastAsia="pl-PL"/>
              </w:rPr>
              <w:t>Allergic Diseases</w:t>
            </w:r>
            <w:r w:rsidRPr="00491292">
              <w:rPr>
                <w:rFonts w:ascii="Times New Roman" w:eastAsia="Times New Roman" w:hAnsi="Times New Roman"/>
                <w:color w:val="000000"/>
                <w:sz w:val="20"/>
                <w:szCs w:val="20"/>
                <w:lang w:eastAsia="pl-PL"/>
              </w:rPr>
              <w:t>. Anaphylaxis, Angioedema</w:t>
            </w:r>
            <w:r>
              <w:rPr>
                <w:rFonts w:ascii="Times New Roman" w:eastAsia="Times New Roman" w:hAnsi="Times New Roman"/>
                <w:color w:val="000000"/>
                <w:sz w:val="20"/>
                <w:szCs w:val="20"/>
                <w:lang w:eastAsia="pl-PL"/>
              </w:rPr>
              <w:t>.</w:t>
            </w:r>
          </w:p>
          <w:p w14:paraId="48682898" w14:textId="77777777" w:rsidR="00491292" w:rsidRPr="002C2ED2" w:rsidRDefault="00491292" w:rsidP="00491292">
            <w:pPr>
              <w:numPr>
                <w:ilvl w:val="0"/>
                <w:numId w:val="29"/>
              </w:numPr>
              <w:rPr>
                <w:rFonts w:ascii="Times New Roman" w:eastAsia="Times New Roman" w:hAnsi="Times New Roman"/>
                <w:color w:val="000000"/>
                <w:sz w:val="20"/>
                <w:szCs w:val="20"/>
                <w:lang w:eastAsia="pl-PL"/>
              </w:rPr>
            </w:pPr>
            <w:r w:rsidRPr="00491292">
              <w:rPr>
                <w:rFonts w:ascii="Times New Roman" w:eastAsia="Times New Roman" w:hAnsi="Times New Roman"/>
                <w:b/>
                <w:color w:val="000000"/>
                <w:sz w:val="20"/>
                <w:szCs w:val="20"/>
                <w:lang w:eastAsia="pl-PL"/>
              </w:rPr>
              <w:t>Gastrointestinal diseases</w:t>
            </w:r>
            <w:r w:rsidRPr="00491292">
              <w:rPr>
                <w:rFonts w:ascii="Times New Roman" w:eastAsia="Times New Roman" w:hAnsi="Times New Roman"/>
                <w:color w:val="000000"/>
                <w:sz w:val="20"/>
                <w:szCs w:val="20"/>
                <w:lang w:eastAsia="pl-PL"/>
              </w:rPr>
              <w:t>. Esophagus, stomach, small intestine, large intestine and rectum.  Liver, gallbladder, and pancreas.</w:t>
            </w:r>
          </w:p>
          <w:p w14:paraId="5EEA1F3E" w14:textId="77777777" w:rsidR="00491292" w:rsidRDefault="00491292" w:rsidP="00491292">
            <w:pPr>
              <w:spacing w:after="0"/>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Sem. X Classes</w:t>
            </w:r>
          </w:p>
          <w:p w14:paraId="56BD7573" w14:textId="77777777" w:rsidR="00491292" w:rsidRDefault="00491292" w:rsidP="00491292">
            <w:pPr>
              <w:spacing w:after="0"/>
              <w:rPr>
                <w:rFonts w:ascii="Times New Roman" w:eastAsia="Times New Roman" w:hAnsi="Times New Roman"/>
                <w:color w:val="000000"/>
                <w:sz w:val="20"/>
                <w:szCs w:val="20"/>
                <w:u w:val="single"/>
                <w:lang w:eastAsia="pl-PL"/>
              </w:rPr>
            </w:pPr>
            <w:r w:rsidRPr="00491292">
              <w:rPr>
                <w:rFonts w:ascii="Times New Roman" w:eastAsia="Times New Roman" w:hAnsi="Times New Roman"/>
                <w:color w:val="000000"/>
                <w:sz w:val="20"/>
                <w:szCs w:val="20"/>
                <w:u w:val="single"/>
                <w:lang w:eastAsia="pl-PL"/>
              </w:rPr>
              <w:t>Using the knowledge and skills in the field of internal medicine obtained in previous semesters during clinical exercises.</w:t>
            </w:r>
          </w:p>
          <w:p w14:paraId="3D4F9425" w14:textId="77777777" w:rsidR="00491292" w:rsidRPr="00491292" w:rsidRDefault="00491292" w:rsidP="00491292">
            <w:pPr>
              <w:numPr>
                <w:ilvl w:val="0"/>
                <w:numId w:val="31"/>
              </w:numPr>
              <w:spacing w:after="0"/>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Techniques of medical history taking.</w:t>
            </w:r>
          </w:p>
          <w:p w14:paraId="30F32157" w14:textId="77777777" w:rsidR="00491292" w:rsidRDefault="00491292" w:rsidP="00491292">
            <w:pPr>
              <w:numPr>
                <w:ilvl w:val="0"/>
                <w:numId w:val="31"/>
              </w:numPr>
              <w:spacing w:after="0"/>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T</w:t>
            </w:r>
            <w:r w:rsidR="00F82728">
              <w:rPr>
                <w:rFonts w:ascii="Times New Roman" w:eastAsia="Times New Roman" w:hAnsi="Times New Roman"/>
                <w:color w:val="000000"/>
                <w:sz w:val="20"/>
                <w:szCs w:val="20"/>
                <w:lang w:eastAsia="pl-PL"/>
              </w:rPr>
              <w:t>he clinical examination of the r</w:t>
            </w:r>
            <w:r w:rsidRPr="00491292">
              <w:rPr>
                <w:rFonts w:ascii="Times New Roman" w:eastAsia="Times New Roman" w:hAnsi="Times New Roman"/>
                <w:color w:val="000000"/>
                <w:sz w:val="20"/>
                <w:szCs w:val="20"/>
                <w:lang w:eastAsia="pl-PL"/>
              </w:rPr>
              <w:t>h</w:t>
            </w:r>
            <w:r w:rsidR="00F82728">
              <w:rPr>
                <w:rFonts w:ascii="Times New Roman" w:eastAsia="Times New Roman" w:hAnsi="Times New Roman"/>
                <w:color w:val="000000"/>
                <w:sz w:val="20"/>
                <w:szCs w:val="20"/>
                <w:lang w:eastAsia="pl-PL"/>
              </w:rPr>
              <w:t>eumatic and a</w:t>
            </w:r>
            <w:r w:rsidRPr="00491292">
              <w:rPr>
                <w:rFonts w:ascii="Times New Roman" w:eastAsia="Times New Roman" w:hAnsi="Times New Roman"/>
                <w:color w:val="000000"/>
                <w:sz w:val="20"/>
                <w:szCs w:val="20"/>
                <w:lang w:eastAsia="pl-PL"/>
              </w:rPr>
              <w:t>llergic disease patient.</w:t>
            </w:r>
          </w:p>
          <w:p w14:paraId="7A52CE89" w14:textId="77777777" w:rsidR="00F82728" w:rsidRPr="00491292" w:rsidRDefault="00F82728" w:rsidP="00F82728">
            <w:pPr>
              <w:numPr>
                <w:ilvl w:val="0"/>
                <w:numId w:val="31"/>
              </w:numPr>
              <w:spacing w:after="0"/>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w:t>
            </w:r>
            <w:r w:rsidRPr="00F82728">
              <w:rPr>
                <w:rFonts w:ascii="Times New Roman" w:eastAsia="Times New Roman" w:hAnsi="Times New Roman"/>
                <w:color w:val="000000"/>
                <w:sz w:val="20"/>
                <w:szCs w:val="20"/>
                <w:lang w:eastAsia="pl-PL"/>
              </w:rPr>
              <w:t>erforming differential diagnosis</w:t>
            </w:r>
          </w:p>
          <w:p w14:paraId="55CA45FE" w14:textId="77777777" w:rsidR="00491292" w:rsidRPr="00491292" w:rsidRDefault="00491292" w:rsidP="00491292">
            <w:pPr>
              <w:numPr>
                <w:ilvl w:val="0"/>
                <w:numId w:val="31"/>
              </w:numPr>
              <w:spacing w:after="0"/>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Patient clinical status.</w:t>
            </w:r>
          </w:p>
          <w:p w14:paraId="4BEC1496" w14:textId="77777777" w:rsidR="00491292" w:rsidRPr="00491292" w:rsidRDefault="00491292" w:rsidP="00491292">
            <w:pPr>
              <w:numPr>
                <w:ilvl w:val="0"/>
                <w:numId w:val="31"/>
              </w:numPr>
              <w:spacing w:after="0"/>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Diagnostic plan, treatment and prophylaxis.</w:t>
            </w:r>
          </w:p>
          <w:p w14:paraId="3ADEAD3D" w14:textId="77777777" w:rsidR="00491292" w:rsidRPr="00491292" w:rsidRDefault="00491292" w:rsidP="00491292">
            <w:pPr>
              <w:numPr>
                <w:ilvl w:val="0"/>
                <w:numId w:val="31"/>
              </w:numPr>
              <w:spacing w:after="0"/>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Qualification for home or hospital treatment.</w:t>
            </w:r>
          </w:p>
          <w:p w14:paraId="0BA8C279" w14:textId="77777777" w:rsidR="00F82728" w:rsidRDefault="00491292" w:rsidP="00F82728">
            <w:pPr>
              <w:numPr>
                <w:ilvl w:val="0"/>
                <w:numId w:val="31"/>
              </w:numPr>
              <w:spacing w:after="0"/>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Planning medical consultations.</w:t>
            </w:r>
          </w:p>
          <w:p w14:paraId="6439501B" w14:textId="77777777" w:rsidR="00F82728" w:rsidRPr="00F82728" w:rsidRDefault="00F82728" w:rsidP="00F82728">
            <w:pPr>
              <w:numPr>
                <w:ilvl w:val="0"/>
                <w:numId w:val="31"/>
              </w:numPr>
              <w:spacing w:after="0"/>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P</w:t>
            </w:r>
            <w:r w:rsidRPr="00F82728">
              <w:rPr>
                <w:rFonts w:ascii="Times New Roman" w:eastAsia="Times New Roman" w:hAnsi="Times New Roman"/>
                <w:color w:val="000000"/>
                <w:sz w:val="20"/>
                <w:szCs w:val="20"/>
                <w:lang w:eastAsia="pl-PL"/>
              </w:rPr>
              <w:t xml:space="preserve">roposing individual therapeutic solutions and implementing other methods of treatment in the </w:t>
            </w:r>
            <w:r>
              <w:rPr>
                <w:rFonts w:ascii="Times New Roman" w:eastAsia="Times New Roman" w:hAnsi="Times New Roman"/>
                <w:color w:val="000000"/>
                <w:sz w:val="20"/>
                <w:szCs w:val="20"/>
                <w:lang w:eastAsia="pl-PL"/>
              </w:rPr>
              <w:t>case</w:t>
            </w:r>
            <w:r w:rsidRPr="00F82728">
              <w:rPr>
                <w:rFonts w:ascii="Times New Roman" w:eastAsia="Times New Roman" w:hAnsi="Times New Roman"/>
                <w:color w:val="000000"/>
                <w:sz w:val="20"/>
                <w:szCs w:val="20"/>
                <w:lang w:eastAsia="pl-PL"/>
              </w:rPr>
              <w:t xml:space="preserve"> of ineffectiveness or contraindications to standard therapy</w:t>
            </w:r>
          </w:p>
          <w:p w14:paraId="05C305D6" w14:textId="77777777" w:rsidR="00491292" w:rsidRDefault="00491292" w:rsidP="00491292">
            <w:pPr>
              <w:spacing w:after="0"/>
              <w:rPr>
                <w:rFonts w:ascii="Times New Roman" w:eastAsia="Times New Roman" w:hAnsi="Times New Roman"/>
                <w:color w:val="000000"/>
                <w:sz w:val="20"/>
                <w:szCs w:val="20"/>
                <w:lang w:eastAsia="pl-PL"/>
              </w:rPr>
            </w:pPr>
          </w:p>
          <w:p w14:paraId="25C3970B" w14:textId="77777777" w:rsidR="00491292" w:rsidRPr="00491292" w:rsidRDefault="00491292" w:rsidP="00491292">
            <w:pPr>
              <w:spacing w:after="0"/>
              <w:rPr>
                <w:rFonts w:ascii="Times New Roman" w:eastAsia="Times New Roman" w:hAnsi="Times New Roman"/>
                <w:b/>
                <w:color w:val="000000"/>
                <w:sz w:val="20"/>
                <w:szCs w:val="20"/>
                <w:lang w:eastAsia="pl-PL"/>
              </w:rPr>
            </w:pPr>
            <w:r w:rsidRPr="00491292">
              <w:rPr>
                <w:rFonts w:ascii="Times New Roman" w:eastAsia="Times New Roman" w:hAnsi="Times New Roman"/>
                <w:b/>
                <w:color w:val="000000"/>
                <w:sz w:val="20"/>
                <w:szCs w:val="20"/>
                <w:lang w:eastAsia="pl-PL"/>
              </w:rPr>
              <w:t>Sem. X Practical classes</w:t>
            </w:r>
          </w:p>
          <w:p w14:paraId="5B865297" w14:textId="77777777" w:rsidR="004412E7" w:rsidRPr="00491292" w:rsidRDefault="00491292" w:rsidP="00491292">
            <w:pPr>
              <w:numPr>
                <w:ilvl w:val="0"/>
                <w:numId w:val="32"/>
              </w:numPr>
              <w:spacing w:after="0"/>
              <w:rPr>
                <w:rFonts w:ascii="Times New Roman" w:eastAsia="Times New Roman" w:hAnsi="Times New Roman"/>
                <w:color w:val="000000"/>
                <w:sz w:val="20"/>
                <w:szCs w:val="20"/>
                <w:lang w:eastAsia="pl-PL"/>
              </w:rPr>
            </w:pPr>
            <w:r w:rsidRPr="00491292">
              <w:rPr>
                <w:rFonts w:ascii="Times New Roman" w:eastAsia="Times New Roman" w:hAnsi="Times New Roman"/>
                <w:color w:val="000000"/>
                <w:sz w:val="20"/>
                <w:szCs w:val="20"/>
                <w:lang w:eastAsia="pl-PL"/>
              </w:rPr>
              <w:t>assists in the performance of epidermal tests, intradermal and scarification tests and interprets their results</w:t>
            </w:r>
          </w:p>
        </w:tc>
      </w:tr>
    </w:tbl>
    <w:p w14:paraId="74CA5CEC" w14:textId="77777777" w:rsidR="007C4953" w:rsidRDefault="007C4953" w:rsidP="007C4953">
      <w:pPr>
        <w:spacing w:after="0" w:line="240" w:lineRule="auto"/>
        <w:rPr>
          <w:rFonts w:ascii="Times New Roman" w:eastAsia="Times New Roman" w:hAnsi="Times New Roman"/>
          <w:sz w:val="24"/>
          <w:szCs w:val="24"/>
          <w:lang w:val="en-GB" w:eastAsia="ar-SA"/>
        </w:rPr>
      </w:pPr>
    </w:p>
    <w:p w14:paraId="125BBB7B" w14:textId="77777777" w:rsidR="00A63992" w:rsidRPr="00A63992" w:rsidRDefault="00A63992" w:rsidP="00A63992">
      <w:pPr>
        <w:pStyle w:val="Akapitzlist"/>
        <w:numPr>
          <w:ilvl w:val="1"/>
          <w:numId w:val="1"/>
        </w:numPr>
        <w:spacing w:after="0" w:line="240" w:lineRule="auto"/>
        <w:rPr>
          <w:rFonts w:ascii="Times New Roman" w:eastAsia="Times New Roman" w:hAnsi="Times New Roman"/>
          <w:sz w:val="24"/>
          <w:szCs w:val="24"/>
          <w:lang w:val="en-GB" w:eastAsia="ar-SA"/>
        </w:rPr>
      </w:pPr>
      <w:r w:rsidRPr="005E6967">
        <w:rPr>
          <w:rFonts w:ascii="Times New Roman" w:eastAsia="Times New Roman" w:hAnsi="Times New Roman"/>
          <w:b/>
          <w:bCs/>
          <w:color w:val="000000"/>
          <w:sz w:val="20"/>
          <w:szCs w:val="20"/>
          <w:lang w:val="en-GB" w:eastAsia="pl-PL"/>
        </w:rPr>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7C4953" w:rsidRPr="00BB3D01" w14:paraId="6DEB65FC" w14:textId="77777777" w:rsidTr="00BC0F07">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14:paraId="643406F8" w14:textId="77777777" w:rsidR="007C4953" w:rsidRPr="007C4953" w:rsidRDefault="007C4953" w:rsidP="007C4953">
            <w:pPr>
              <w:spacing w:after="0" w:line="240" w:lineRule="auto"/>
              <w:ind w:left="113" w:right="113"/>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14:paraId="3AFC3528"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14:paraId="789009EF"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Relation to teaching</w:t>
            </w:r>
          </w:p>
          <w:p w14:paraId="48D9FDD3"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outcomes</w:t>
            </w:r>
          </w:p>
        </w:tc>
      </w:tr>
      <w:tr w:rsidR="007C4953" w:rsidRPr="00BB3D01" w14:paraId="7620F064" w14:textId="77777777" w:rsidTr="00BC0F07">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7AB468AF" w14:textId="77777777" w:rsidR="007C4953" w:rsidRPr="007C4953" w:rsidRDefault="007C4953" w:rsidP="007C4953">
            <w:pPr>
              <w:spacing w:after="0" w:line="240" w:lineRule="auto"/>
              <w:jc w:val="center"/>
              <w:rPr>
                <w:rFonts w:ascii="Times New Roman" w:eastAsia="Arial Unicode MS" w:hAnsi="Times New Roman"/>
                <w:strike/>
                <w:sz w:val="18"/>
                <w:szCs w:val="18"/>
                <w:lang w:val="en-GB" w:eastAsia="pl-PL"/>
              </w:rPr>
            </w:pPr>
            <w:r w:rsidRPr="007C4953">
              <w:rPr>
                <w:rFonts w:ascii="Times New Roman" w:eastAsia="Times New Roman" w:hAnsi="Times New Roman"/>
                <w:sz w:val="20"/>
                <w:szCs w:val="20"/>
                <w:lang w:val="en-GB" w:eastAsia="ar-SA"/>
              </w:rPr>
              <w:t xml:space="preserve">within the scope of  </w:t>
            </w:r>
            <w:r w:rsidRPr="007C4953">
              <w:rPr>
                <w:rFonts w:ascii="Times New Roman" w:eastAsia="Times New Roman" w:hAnsi="Times New Roman"/>
                <w:b/>
                <w:caps/>
                <w:sz w:val="20"/>
                <w:szCs w:val="20"/>
                <w:lang w:val="en-GB" w:eastAsia="ar-SA"/>
              </w:rPr>
              <w:t>knowledge</w:t>
            </w:r>
            <w:r w:rsidR="00E614D0" w:rsidRPr="00E614D0">
              <w:rPr>
                <w:rFonts w:ascii="Times New Roman" w:eastAsia="Times New Roman" w:hAnsi="Times New Roman"/>
                <w:caps/>
                <w:sz w:val="20"/>
                <w:szCs w:val="20"/>
                <w:lang w:val="en-GB" w:eastAsia="ar-SA"/>
              </w:rPr>
              <w:t xml:space="preserve">, </w:t>
            </w:r>
            <w:r w:rsidR="00E614D0" w:rsidRPr="00BB3D01">
              <w:rPr>
                <w:rFonts w:ascii="Times New Roman" w:hAnsi="Times New Roman"/>
                <w:sz w:val="20"/>
              </w:rPr>
              <w:t>the graduate knows and understands</w:t>
            </w:r>
            <w:r w:rsidRPr="00BB3D01">
              <w:rPr>
                <w:rFonts w:ascii="Times New Roman" w:hAnsi="Times New Roman"/>
                <w:sz w:val="20"/>
              </w:rPr>
              <w:t>:</w:t>
            </w:r>
          </w:p>
        </w:tc>
      </w:tr>
      <w:tr w:rsidR="00A63992" w:rsidRPr="00BB3D01" w14:paraId="0D2D5FA7"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68B31F0B" w14:textId="77777777" w:rsidR="00A63992" w:rsidRPr="005E6967" w:rsidRDefault="00A63992" w:rsidP="00A63992">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W01</w:t>
            </w:r>
          </w:p>
        </w:tc>
        <w:tc>
          <w:tcPr>
            <w:tcW w:w="7145" w:type="dxa"/>
            <w:tcBorders>
              <w:top w:val="single" w:sz="4" w:space="0" w:color="auto"/>
              <w:left w:val="nil"/>
              <w:bottom w:val="nil"/>
              <w:right w:val="single" w:sz="4" w:space="0" w:color="auto"/>
            </w:tcBorders>
            <w:shd w:val="clear" w:color="auto" w:fill="auto"/>
            <w:vAlign w:val="center"/>
          </w:tcPr>
          <w:p w14:paraId="3ABAC66F" w14:textId="77777777" w:rsidR="00A63992" w:rsidRPr="005E6967" w:rsidRDefault="00A63992" w:rsidP="00A63992">
            <w:pPr>
              <w:spacing w:after="0" w:line="240" w:lineRule="auto"/>
              <w:rPr>
                <w:rFonts w:ascii="Times New Roman" w:eastAsia="Times New Roman" w:hAnsi="Times New Roman"/>
                <w:color w:val="000000"/>
                <w:sz w:val="20"/>
                <w:szCs w:val="20"/>
                <w:lang w:eastAsia="pl-PL"/>
              </w:rPr>
            </w:pPr>
            <w:r w:rsidRPr="00BB3D01">
              <w:rPr>
                <w:rStyle w:val="gt-text"/>
                <w:rFonts w:ascii="Times New Roman" w:hAnsi="Times New Roman"/>
                <w:sz w:val="20"/>
                <w:szCs w:val="20"/>
              </w:rPr>
              <w:t>environmental and epidemiological conditions for the most common diseases;</w:t>
            </w:r>
          </w:p>
        </w:tc>
        <w:tc>
          <w:tcPr>
            <w:tcW w:w="1842" w:type="dxa"/>
            <w:tcBorders>
              <w:top w:val="single" w:sz="4" w:space="0" w:color="auto"/>
              <w:left w:val="nil"/>
              <w:bottom w:val="nil"/>
              <w:right w:val="single" w:sz="4" w:space="0" w:color="auto"/>
            </w:tcBorders>
            <w:shd w:val="clear" w:color="auto" w:fill="auto"/>
            <w:vAlign w:val="center"/>
          </w:tcPr>
          <w:p w14:paraId="2A5B5735" w14:textId="77777777" w:rsidR="00A63992" w:rsidRPr="005E6967" w:rsidRDefault="00A63992" w:rsidP="00A63992">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E.W1.</w:t>
            </w:r>
          </w:p>
        </w:tc>
      </w:tr>
      <w:tr w:rsidR="00A63992" w:rsidRPr="00BB3D01" w14:paraId="60951FCB" w14:textId="77777777" w:rsidTr="00BC0F07">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20BB4384" w14:textId="77777777" w:rsidR="00A63992" w:rsidRPr="005E6967" w:rsidRDefault="00A63992" w:rsidP="00A63992">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W02</w:t>
            </w:r>
          </w:p>
        </w:tc>
        <w:tc>
          <w:tcPr>
            <w:tcW w:w="7145" w:type="dxa"/>
            <w:tcBorders>
              <w:top w:val="single" w:sz="4" w:space="0" w:color="auto"/>
              <w:left w:val="nil"/>
              <w:bottom w:val="single" w:sz="4" w:space="0" w:color="auto"/>
              <w:right w:val="single" w:sz="4" w:space="0" w:color="auto"/>
            </w:tcBorders>
            <w:shd w:val="clear" w:color="auto" w:fill="auto"/>
            <w:vAlign w:val="center"/>
          </w:tcPr>
          <w:p w14:paraId="4B19DB1F" w14:textId="77777777" w:rsidR="00E614D0" w:rsidRPr="00BB3D01" w:rsidRDefault="00E614D0" w:rsidP="00E614D0">
            <w:pPr>
              <w:spacing w:after="0"/>
              <w:jc w:val="both"/>
              <w:rPr>
                <w:rStyle w:val="gt-text"/>
                <w:rFonts w:ascii="Times New Roman" w:hAnsi="Times New Roman"/>
                <w:sz w:val="20"/>
                <w:szCs w:val="20"/>
              </w:rPr>
            </w:pPr>
            <w:r w:rsidRPr="00BB3D01">
              <w:rPr>
                <w:rStyle w:val="gt-text"/>
                <w:rFonts w:ascii="Times New Roman" w:hAnsi="Times New Roman"/>
                <w:sz w:val="20"/>
                <w:szCs w:val="20"/>
              </w:rPr>
              <w:t xml:space="preserve">the causes, symptoms, principles of diagnosis and therapeutic management in relation to the most frequent internal diseases occurring in adults and their complications: </w:t>
            </w:r>
          </w:p>
          <w:p w14:paraId="39F808A2" w14:textId="77777777" w:rsidR="00E614D0" w:rsidRPr="00BB3D01" w:rsidRDefault="00E614D0" w:rsidP="00E614D0">
            <w:pPr>
              <w:spacing w:after="0"/>
              <w:jc w:val="both"/>
              <w:rPr>
                <w:rStyle w:val="gt-text"/>
                <w:rFonts w:ascii="Times New Roman" w:hAnsi="Times New Roman"/>
                <w:sz w:val="20"/>
                <w:szCs w:val="20"/>
              </w:rPr>
            </w:pPr>
            <w:r w:rsidRPr="00BB3D01">
              <w:rPr>
                <w:rStyle w:val="gt-text"/>
                <w:rFonts w:ascii="Times New Roman" w:hAnsi="Times New Roman"/>
                <w:sz w:val="20"/>
                <w:szCs w:val="20"/>
              </w:rPr>
              <w:t>1) cardiovascular diseases, including coronary heart disease, heart defects, endocarditis, myocarditis, pericarditis, heart failure (acute and chronic), arterial and venous diseases, primary and secondary hypertension, pulmonary hypertension,</w:t>
            </w:r>
          </w:p>
          <w:p w14:paraId="7B6FF68E" w14:textId="77777777" w:rsidR="00E614D0" w:rsidRPr="00BB3D01" w:rsidRDefault="00E614D0" w:rsidP="00E614D0">
            <w:pPr>
              <w:spacing w:after="0"/>
              <w:jc w:val="both"/>
              <w:rPr>
                <w:rStyle w:val="gt-text"/>
                <w:rFonts w:ascii="Times New Roman" w:hAnsi="Times New Roman"/>
                <w:sz w:val="20"/>
                <w:szCs w:val="20"/>
              </w:rPr>
            </w:pPr>
            <w:r w:rsidRPr="00BB3D01">
              <w:rPr>
                <w:rStyle w:val="gt-text"/>
                <w:rFonts w:ascii="Times New Roman" w:hAnsi="Times New Roman"/>
                <w:sz w:val="20"/>
                <w:szCs w:val="20"/>
              </w:rPr>
              <w:t xml:space="preserve">2) respiratory diseases, including diseases of the respiratory tract, chronic obstructive pulmonary disease, bronchial asthma, bronchiectasis, cystic fibrosis, respiratory infections, interstitial lung disease, pleura, mediastinum, obstructive and central sleep apnea, respiratory failure (acute and chronic), respiratory cancers, </w:t>
            </w:r>
          </w:p>
          <w:p w14:paraId="11529F46" w14:textId="77777777" w:rsidR="00E614D0" w:rsidRPr="00BB3D01" w:rsidRDefault="00E614D0" w:rsidP="00E614D0">
            <w:pPr>
              <w:spacing w:after="0"/>
              <w:jc w:val="both"/>
              <w:rPr>
                <w:rStyle w:val="gt-text"/>
                <w:rFonts w:ascii="Times New Roman" w:hAnsi="Times New Roman"/>
                <w:sz w:val="20"/>
                <w:szCs w:val="20"/>
              </w:rPr>
            </w:pPr>
            <w:r w:rsidRPr="00BB3D01">
              <w:rPr>
                <w:rStyle w:val="gt-text"/>
                <w:rFonts w:ascii="Times New Roman" w:hAnsi="Times New Roman"/>
                <w:sz w:val="20"/>
                <w:szCs w:val="20"/>
              </w:rPr>
              <w:t>3) gastrointestinal diseases, including diseases of oral cavity, esophagus, stomach and duodenum, intestine, pancreas, liver, biliary tract and gall bladder,</w:t>
            </w:r>
          </w:p>
          <w:p w14:paraId="29B4F34F" w14:textId="77777777" w:rsidR="00E614D0" w:rsidRPr="00BB3D01" w:rsidRDefault="00E614D0" w:rsidP="00E614D0">
            <w:pPr>
              <w:spacing w:after="0"/>
              <w:jc w:val="both"/>
              <w:rPr>
                <w:rStyle w:val="gt-text"/>
                <w:rFonts w:ascii="Times New Roman" w:hAnsi="Times New Roman"/>
                <w:sz w:val="20"/>
                <w:szCs w:val="20"/>
              </w:rPr>
            </w:pPr>
            <w:r w:rsidRPr="00BB3D01">
              <w:rPr>
                <w:rStyle w:val="gt-text"/>
                <w:rFonts w:ascii="Times New Roman" w:hAnsi="Times New Roman"/>
                <w:sz w:val="20"/>
                <w:szCs w:val="20"/>
              </w:rPr>
              <w:t>4) endocrine diseases, including diseases of the hypothalamus and pituitary, thyroid, parathyroid, cortex and adrenal medulla, ovaries and testes as well as neuroendocrine tumors polyglandular syndromes, different types of diabetes and metabolic syndrome: hypoglycemia, obesity, dyslipidemia,</w:t>
            </w:r>
          </w:p>
          <w:p w14:paraId="1DE6DDFD" w14:textId="77777777" w:rsidR="00E614D0" w:rsidRPr="00BB3D01" w:rsidRDefault="00E614D0" w:rsidP="00E614D0">
            <w:pPr>
              <w:spacing w:after="0"/>
              <w:jc w:val="both"/>
              <w:rPr>
                <w:rStyle w:val="gt-text"/>
                <w:rFonts w:ascii="Times New Roman" w:hAnsi="Times New Roman"/>
                <w:sz w:val="20"/>
                <w:szCs w:val="20"/>
              </w:rPr>
            </w:pPr>
            <w:r w:rsidRPr="00BB3D01">
              <w:rPr>
                <w:rStyle w:val="gt-text"/>
                <w:rFonts w:ascii="Times New Roman" w:hAnsi="Times New Roman"/>
                <w:sz w:val="20"/>
                <w:szCs w:val="20"/>
              </w:rPr>
              <w:t>5), diseases of kidney and urinary tract, including acute and chronic renal failure, renal glomeruli diseases, cystic kidney disease, kidney stones, urinary tract infections, urinary tract tumor, particularly bladder cancer and kidney cancer,</w:t>
            </w:r>
          </w:p>
          <w:p w14:paraId="3CDF06E8" w14:textId="77777777" w:rsidR="00E614D0" w:rsidRPr="00BB3D01" w:rsidRDefault="00E614D0" w:rsidP="00E614D0">
            <w:pPr>
              <w:spacing w:after="0"/>
              <w:jc w:val="both"/>
              <w:rPr>
                <w:rStyle w:val="gt-text"/>
                <w:rFonts w:ascii="Times New Roman" w:hAnsi="Times New Roman"/>
                <w:sz w:val="20"/>
                <w:szCs w:val="20"/>
              </w:rPr>
            </w:pPr>
            <w:r w:rsidRPr="00BB3D01">
              <w:rPr>
                <w:rStyle w:val="gt-text"/>
                <w:rFonts w:ascii="Times New Roman" w:hAnsi="Times New Roman"/>
                <w:sz w:val="20"/>
                <w:szCs w:val="20"/>
              </w:rPr>
              <w:t xml:space="preserve">6) hematological diseases, including bone marrow aplasia, anemia, neutropenia and </w:t>
            </w:r>
            <w:r w:rsidRPr="00BB3D01">
              <w:rPr>
                <w:rStyle w:val="gt-text"/>
                <w:rFonts w:ascii="Times New Roman" w:hAnsi="Times New Roman"/>
                <w:sz w:val="20"/>
                <w:szCs w:val="20"/>
              </w:rPr>
              <w:lastRenderedPageBreak/>
              <w:t xml:space="preserve">agranulocytosis, thrombocytopenia, acute leukemia, myeloproliferative neoplasms and myelodysplastic </w:t>
            </w:r>
            <w:r w:rsidR="007978BF">
              <w:rPr>
                <w:rStyle w:val="gt-text"/>
                <w:rFonts w:ascii="Times New Roman" w:hAnsi="Times New Roman"/>
                <w:sz w:val="20"/>
                <w:szCs w:val="20"/>
              </w:rPr>
              <w:t>–</w:t>
            </w:r>
            <w:r w:rsidRPr="00BB3D01">
              <w:rPr>
                <w:rStyle w:val="gt-text"/>
                <w:rFonts w:ascii="Times New Roman" w:hAnsi="Times New Roman"/>
                <w:sz w:val="20"/>
                <w:szCs w:val="20"/>
              </w:rPr>
              <w:t>myeloproliferative disorders, myelodysplastic syndromes, cancer of mature B and T lymphocytes, bleeding disorders, thrombophilia, states of a direct threat to life in hematology, blood disorders, diseases of other organs,</w:t>
            </w:r>
          </w:p>
          <w:p w14:paraId="5318BD82" w14:textId="77777777" w:rsidR="00E614D0" w:rsidRPr="00BB3D01" w:rsidRDefault="00E614D0" w:rsidP="00E614D0">
            <w:pPr>
              <w:spacing w:after="0"/>
              <w:jc w:val="both"/>
              <w:rPr>
                <w:rStyle w:val="gt-text"/>
                <w:rFonts w:ascii="Times New Roman" w:hAnsi="Times New Roman"/>
                <w:sz w:val="20"/>
                <w:szCs w:val="20"/>
              </w:rPr>
            </w:pPr>
            <w:r w:rsidRPr="00BB3D01">
              <w:rPr>
                <w:rStyle w:val="gt-text"/>
                <w:rFonts w:ascii="Times New Roman" w:hAnsi="Times New Roman"/>
                <w:sz w:val="20"/>
                <w:szCs w:val="20"/>
              </w:rPr>
              <w:t>7) rheumatic diseases, including systemic connective tissue disease, systemic vasculitis, inflammation of joints involving the spine, metabolic bone diseases, especially osteoporosis and degenerative diseases of the joints, gout,</w:t>
            </w:r>
          </w:p>
          <w:p w14:paraId="772B0C26" w14:textId="77777777" w:rsidR="00E614D0" w:rsidRPr="00BB3D01" w:rsidRDefault="00E614D0" w:rsidP="00E614D0">
            <w:pPr>
              <w:spacing w:after="0"/>
              <w:jc w:val="both"/>
              <w:rPr>
                <w:rStyle w:val="gt-text"/>
                <w:rFonts w:ascii="Times New Roman" w:hAnsi="Times New Roman"/>
                <w:sz w:val="20"/>
                <w:szCs w:val="20"/>
              </w:rPr>
            </w:pPr>
            <w:r w:rsidRPr="00BB3D01">
              <w:rPr>
                <w:rStyle w:val="gt-text"/>
                <w:rFonts w:ascii="Times New Roman" w:hAnsi="Times New Roman"/>
                <w:sz w:val="20"/>
                <w:szCs w:val="20"/>
              </w:rPr>
              <w:t>8) allergic diseases, including: anaphylaxis and anaphylactic shock and angioedema,</w:t>
            </w:r>
          </w:p>
          <w:p w14:paraId="497E0B89" w14:textId="77777777" w:rsidR="00A63992" w:rsidRPr="00BB3D01" w:rsidRDefault="00E614D0" w:rsidP="00C466CC">
            <w:pPr>
              <w:spacing w:after="0"/>
              <w:jc w:val="both"/>
              <w:rPr>
                <w:rFonts w:ascii="Times New Roman" w:hAnsi="Times New Roman"/>
                <w:sz w:val="20"/>
                <w:szCs w:val="20"/>
              </w:rPr>
            </w:pPr>
            <w:r w:rsidRPr="00BB3D01">
              <w:rPr>
                <w:rStyle w:val="gt-text"/>
                <w:rFonts w:ascii="Times New Roman" w:hAnsi="Times New Roman"/>
                <w:sz w:val="20"/>
                <w:szCs w:val="20"/>
              </w:rPr>
              <w:t>9) water-electrolyte abnormalities and acid-base disorders: states of dehydration or fluid overload, electrolyte disorders, acidosis and alkalosis,</w:t>
            </w:r>
          </w:p>
        </w:tc>
        <w:tc>
          <w:tcPr>
            <w:tcW w:w="1842" w:type="dxa"/>
            <w:tcBorders>
              <w:top w:val="single" w:sz="4" w:space="0" w:color="auto"/>
              <w:left w:val="nil"/>
              <w:bottom w:val="single" w:sz="4" w:space="0" w:color="auto"/>
              <w:right w:val="single" w:sz="4" w:space="0" w:color="auto"/>
            </w:tcBorders>
            <w:shd w:val="clear" w:color="auto" w:fill="auto"/>
            <w:vAlign w:val="center"/>
          </w:tcPr>
          <w:p w14:paraId="038D58D2" w14:textId="77777777" w:rsidR="00A63992" w:rsidRPr="005E6967" w:rsidRDefault="00A63992" w:rsidP="00A63992">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lastRenderedPageBreak/>
              <w:t>E.W7.</w:t>
            </w:r>
          </w:p>
        </w:tc>
      </w:tr>
      <w:tr w:rsidR="00A63992" w:rsidRPr="00BB3D01" w14:paraId="74FD698E" w14:textId="77777777" w:rsidTr="00BC0F07">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14:paraId="53F18EBA" w14:textId="77777777" w:rsidR="00A63992" w:rsidRPr="007C4953" w:rsidRDefault="00A63992" w:rsidP="00C466CC">
            <w:pPr>
              <w:spacing w:after="0" w:line="240" w:lineRule="auto"/>
              <w:jc w:val="center"/>
              <w:rPr>
                <w:rFonts w:ascii="Times New Roman" w:eastAsia="Arial Unicode MS" w:hAnsi="Times New Roman"/>
                <w:strike/>
                <w:sz w:val="20"/>
                <w:szCs w:val="20"/>
                <w:lang w:val="en-GB" w:eastAsia="pl-PL"/>
              </w:rPr>
            </w:pPr>
            <w:r w:rsidRPr="007C4953">
              <w:rPr>
                <w:rFonts w:ascii="Times New Roman" w:eastAsia="Arial Unicode MS" w:hAnsi="Times New Roman"/>
                <w:sz w:val="20"/>
                <w:szCs w:val="20"/>
                <w:lang w:val="en-GB" w:eastAsia="pl-PL"/>
              </w:rPr>
              <w:t xml:space="preserve">within the scope of  </w:t>
            </w:r>
            <w:r w:rsidRPr="007C4953">
              <w:rPr>
                <w:rFonts w:ascii="Times New Roman" w:eastAsia="Arial Unicode MS" w:hAnsi="Times New Roman"/>
                <w:b/>
                <w:sz w:val="20"/>
                <w:szCs w:val="20"/>
                <w:lang w:val="en-GB" w:eastAsia="pl-PL"/>
              </w:rPr>
              <w:t>ABILITIES</w:t>
            </w:r>
            <w:r w:rsidR="00E614D0" w:rsidRPr="00E614D0">
              <w:rPr>
                <w:rFonts w:ascii="Times New Roman" w:eastAsia="Arial Unicode MS" w:hAnsi="Times New Roman"/>
                <w:sz w:val="20"/>
                <w:szCs w:val="20"/>
                <w:lang w:val="en-GB" w:eastAsia="pl-PL"/>
              </w:rPr>
              <w:t>, the graduate knows how to</w:t>
            </w:r>
            <w:r w:rsidRPr="00E614D0">
              <w:rPr>
                <w:rFonts w:ascii="Times New Roman" w:eastAsia="Arial Unicode MS" w:hAnsi="Times New Roman"/>
                <w:sz w:val="20"/>
                <w:szCs w:val="20"/>
                <w:lang w:val="en-GB" w:eastAsia="pl-PL"/>
              </w:rPr>
              <w:t>:</w:t>
            </w:r>
          </w:p>
        </w:tc>
      </w:tr>
      <w:tr w:rsidR="002F7E45" w:rsidRPr="00BB3D01" w14:paraId="7F416816"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38C773AF"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U01</w:t>
            </w:r>
          </w:p>
        </w:tc>
        <w:tc>
          <w:tcPr>
            <w:tcW w:w="7145" w:type="dxa"/>
            <w:tcBorders>
              <w:top w:val="single" w:sz="4" w:space="0" w:color="auto"/>
              <w:left w:val="nil"/>
              <w:bottom w:val="nil"/>
              <w:right w:val="single" w:sz="4" w:space="0" w:color="auto"/>
            </w:tcBorders>
            <w:shd w:val="clear" w:color="auto" w:fill="auto"/>
            <w:vAlign w:val="center"/>
          </w:tcPr>
          <w:p w14:paraId="56ADC73B" w14:textId="77777777" w:rsidR="002F7E45" w:rsidRPr="005E6967" w:rsidRDefault="00E614D0" w:rsidP="00C466CC">
            <w:pPr>
              <w:spacing w:after="0" w:line="240" w:lineRule="auto"/>
              <w:rPr>
                <w:rFonts w:ascii="Times New Roman" w:eastAsia="Times New Roman" w:hAnsi="Times New Roman"/>
                <w:color w:val="000000"/>
                <w:sz w:val="20"/>
                <w:szCs w:val="20"/>
                <w:lang w:eastAsia="pl-PL"/>
              </w:rPr>
            </w:pPr>
            <w:r w:rsidRPr="00BB3D01">
              <w:rPr>
                <w:rStyle w:val="gt-text"/>
                <w:rFonts w:ascii="Times New Roman" w:hAnsi="Times New Roman"/>
                <w:sz w:val="20"/>
                <w:szCs w:val="20"/>
              </w:rPr>
              <w:t>conduct</w:t>
            </w:r>
            <w:r w:rsidR="002F7E45" w:rsidRPr="00BB3D01">
              <w:rPr>
                <w:rStyle w:val="gt-text"/>
                <w:rFonts w:ascii="Times New Roman" w:hAnsi="Times New Roman"/>
                <w:sz w:val="20"/>
                <w:szCs w:val="20"/>
              </w:rPr>
              <w:t xml:space="preserve"> a review of medical history of the adult patient;</w:t>
            </w:r>
          </w:p>
        </w:tc>
        <w:tc>
          <w:tcPr>
            <w:tcW w:w="1842" w:type="dxa"/>
            <w:tcBorders>
              <w:top w:val="single" w:sz="4" w:space="0" w:color="auto"/>
              <w:left w:val="nil"/>
              <w:bottom w:val="nil"/>
              <w:right w:val="single" w:sz="4" w:space="0" w:color="auto"/>
            </w:tcBorders>
            <w:shd w:val="clear" w:color="auto" w:fill="auto"/>
            <w:vAlign w:val="center"/>
          </w:tcPr>
          <w:p w14:paraId="63C10749"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E.U1.</w:t>
            </w:r>
          </w:p>
        </w:tc>
      </w:tr>
      <w:tr w:rsidR="002F7E45" w:rsidRPr="00BB3D01" w14:paraId="4095550E"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0B431BC4"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U02</w:t>
            </w:r>
          </w:p>
        </w:tc>
        <w:tc>
          <w:tcPr>
            <w:tcW w:w="7145" w:type="dxa"/>
            <w:tcBorders>
              <w:top w:val="single" w:sz="4" w:space="0" w:color="auto"/>
              <w:left w:val="nil"/>
              <w:bottom w:val="nil"/>
              <w:right w:val="single" w:sz="4" w:space="0" w:color="auto"/>
            </w:tcBorders>
            <w:shd w:val="clear" w:color="auto" w:fill="auto"/>
            <w:vAlign w:val="bottom"/>
          </w:tcPr>
          <w:p w14:paraId="288CE6C7" w14:textId="77777777" w:rsidR="002F7E45" w:rsidRPr="00BB3D01" w:rsidRDefault="00E614D0" w:rsidP="00C466CC">
            <w:pPr>
              <w:spacing w:after="0"/>
              <w:rPr>
                <w:rFonts w:ascii="Times New Roman" w:hAnsi="Times New Roman"/>
                <w:color w:val="000000"/>
                <w:sz w:val="20"/>
                <w:szCs w:val="20"/>
              </w:rPr>
            </w:pPr>
            <w:r w:rsidRPr="00BB3D01">
              <w:rPr>
                <w:rStyle w:val="gt-text"/>
                <w:rFonts w:ascii="Times New Roman" w:hAnsi="Times New Roman"/>
                <w:sz w:val="20"/>
                <w:szCs w:val="20"/>
              </w:rPr>
              <w:t>conduct</w:t>
            </w:r>
            <w:r w:rsidR="002F7E45" w:rsidRPr="00BB3D01">
              <w:rPr>
                <w:rStyle w:val="gt-text"/>
                <w:rFonts w:ascii="Times New Roman" w:hAnsi="Times New Roman"/>
                <w:sz w:val="20"/>
                <w:szCs w:val="20"/>
              </w:rPr>
              <w:t xml:space="preserve"> full and targeted physical examination of the adult patient</w:t>
            </w:r>
          </w:p>
        </w:tc>
        <w:tc>
          <w:tcPr>
            <w:tcW w:w="1842" w:type="dxa"/>
            <w:tcBorders>
              <w:top w:val="single" w:sz="4" w:space="0" w:color="auto"/>
              <w:left w:val="nil"/>
              <w:bottom w:val="nil"/>
              <w:right w:val="single" w:sz="4" w:space="0" w:color="auto"/>
            </w:tcBorders>
            <w:shd w:val="clear" w:color="auto" w:fill="auto"/>
            <w:vAlign w:val="center"/>
          </w:tcPr>
          <w:p w14:paraId="407E1917"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E.U3.</w:t>
            </w:r>
          </w:p>
        </w:tc>
      </w:tr>
      <w:tr w:rsidR="002F7E45" w:rsidRPr="00BB3D01" w14:paraId="31DB7CBE"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3BECE1CA"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U03</w:t>
            </w:r>
          </w:p>
        </w:tc>
        <w:tc>
          <w:tcPr>
            <w:tcW w:w="7145" w:type="dxa"/>
            <w:tcBorders>
              <w:top w:val="single" w:sz="4" w:space="0" w:color="auto"/>
              <w:left w:val="nil"/>
              <w:bottom w:val="nil"/>
              <w:right w:val="single" w:sz="4" w:space="0" w:color="auto"/>
            </w:tcBorders>
            <w:shd w:val="clear" w:color="auto" w:fill="auto"/>
            <w:vAlign w:val="bottom"/>
          </w:tcPr>
          <w:p w14:paraId="099EC4D9" w14:textId="77777777" w:rsidR="002F7E45" w:rsidRPr="00BB3D01" w:rsidRDefault="00E614D0" w:rsidP="00C466CC">
            <w:pPr>
              <w:spacing w:after="0"/>
              <w:rPr>
                <w:rFonts w:ascii="Times New Roman" w:hAnsi="Times New Roman"/>
                <w:color w:val="000000"/>
                <w:sz w:val="20"/>
                <w:szCs w:val="20"/>
              </w:rPr>
            </w:pPr>
            <w:r w:rsidRPr="00BB3D01">
              <w:rPr>
                <w:rStyle w:val="gt-text"/>
                <w:rFonts w:ascii="Times New Roman" w:hAnsi="Times New Roman"/>
                <w:sz w:val="20"/>
                <w:szCs w:val="20"/>
              </w:rPr>
              <w:t>assess</w:t>
            </w:r>
            <w:r w:rsidR="002F7E45" w:rsidRPr="00BB3D01">
              <w:rPr>
                <w:rStyle w:val="gt-text"/>
                <w:rFonts w:ascii="Times New Roman" w:hAnsi="Times New Roman"/>
                <w:sz w:val="20"/>
                <w:szCs w:val="20"/>
              </w:rPr>
              <w:t xml:space="preserve"> patient’s general condition, consciousness and </w:t>
            </w:r>
            <w:r w:rsidR="007978BF">
              <w:rPr>
                <w:rStyle w:val="gt-text"/>
                <w:rFonts w:ascii="Times New Roman" w:hAnsi="Times New Roman"/>
                <w:sz w:val="20"/>
                <w:szCs w:val="20"/>
              </w:rPr>
              <w:pgNum/>
              <w:t>ife styl</w:t>
            </w:r>
            <w:r w:rsidR="002F7E45" w:rsidRPr="00BB3D01">
              <w:rPr>
                <w:rStyle w:val="gt-text"/>
                <w:rFonts w:ascii="Times New Roman" w:hAnsi="Times New Roman"/>
                <w:sz w:val="20"/>
                <w:szCs w:val="20"/>
              </w:rPr>
              <w:t>;</w:t>
            </w:r>
          </w:p>
        </w:tc>
        <w:tc>
          <w:tcPr>
            <w:tcW w:w="1842" w:type="dxa"/>
            <w:tcBorders>
              <w:top w:val="single" w:sz="4" w:space="0" w:color="auto"/>
              <w:left w:val="nil"/>
              <w:bottom w:val="nil"/>
              <w:right w:val="single" w:sz="4" w:space="0" w:color="auto"/>
            </w:tcBorders>
            <w:shd w:val="clear" w:color="auto" w:fill="auto"/>
            <w:vAlign w:val="center"/>
          </w:tcPr>
          <w:p w14:paraId="2AF270BB"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E.U7.</w:t>
            </w:r>
          </w:p>
        </w:tc>
      </w:tr>
      <w:tr w:rsidR="002F7E45" w:rsidRPr="00BB3D01" w14:paraId="0397A9A0"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4C4D5173"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U04</w:t>
            </w:r>
          </w:p>
        </w:tc>
        <w:tc>
          <w:tcPr>
            <w:tcW w:w="7145" w:type="dxa"/>
            <w:tcBorders>
              <w:top w:val="single" w:sz="4" w:space="0" w:color="auto"/>
              <w:left w:val="nil"/>
              <w:bottom w:val="nil"/>
              <w:right w:val="single" w:sz="4" w:space="0" w:color="auto"/>
            </w:tcBorders>
            <w:shd w:val="clear" w:color="auto" w:fill="auto"/>
            <w:vAlign w:val="bottom"/>
          </w:tcPr>
          <w:p w14:paraId="4D3A8D1B" w14:textId="77777777" w:rsidR="002F7E45" w:rsidRPr="00BB3D01" w:rsidRDefault="00E614D0" w:rsidP="00C466CC">
            <w:pPr>
              <w:spacing w:after="0"/>
              <w:rPr>
                <w:rFonts w:ascii="Times New Roman" w:hAnsi="Times New Roman"/>
                <w:color w:val="000000"/>
                <w:sz w:val="20"/>
                <w:szCs w:val="20"/>
              </w:rPr>
            </w:pPr>
            <w:r w:rsidRPr="00BB3D01">
              <w:rPr>
                <w:rStyle w:val="gt-text"/>
                <w:rFonts w:ascii="Times New Roman" w:hAnsi="Times New Roman"/>
                <w:sz w:val="20"/>
                <w:szCs w:val="20"/>
              </w:rPr>
              <w:t>perform</w:t>
            </w:r>
            <w:r w:rsidR="002F7E45" w:rsidRPr="00BB3D01">
              <w:rPr>
                <w:rStyle w:val="gt-text"/>
                <w:rFonts w:ascii="Times New Roman" w:hAnsi="Times New Roman"/>
                <w:sz w:val="20"/>
                <w:szCs w:val="20"/>
              </w:rPr>
              <w:t xml:space="preserve"> differential diagnosis of the most common diseases in adults and children;</w:t>
            </w:r>
          </w:p>
        </w:tc>
        <w:tc>
          <w:tcPr>
            <w:tcW w:w="1842" w:type="dxa"/>
            <w:tcBorders>
              <w:top w:val="single" w:sz="4" w:space="0" w:color="auto"/>
              <w:left w:val="nil"/>
              <w:bottom w:val="nil"/>
              <w:right w:val="single" w:sz="4" w:space="0" w:color="auto"/>
            </w:tcBorders>
            <w:shd w:val="clear" w:color="auto" w:fill="auto"/>
            <w:vAlign w:val="center"/>
          </w:tcPr>
          <w:p w14:paraId="5A4426F7"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E.U12.</w:t>
            </w:r>
          </w:p>
        </w:tc>
      </w:tr>
      <w:tr w:rsidR="002F7E45" w:rsidRPr="00BB3D01" w14:paraId="541C1F2B"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6C531512"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U05</w:t>
            </w:r>
          </w:p>
        </w:tc>
        <w:tc>
          <w:tcPr>
            <w:tcW w:w="7145" w:type="dxa"/>
            <w:tcBorders>
              <w:top w:val="single" w:sz="4" w:space="0" w:color="auto"/>
              <w:left w:val="nil"/>
              <w:bottom w:val="nil"/>
              <w:right w:val="single" w:sz="4" w:space="0" w:color="auto"/>
            </w:tcBorders>
            <w:shd w:val="clear" w:color="auto" w:fill="auto"/>
            <w:vAlign w:val="bottom"/>
          </w:tcPr>
          <w:p w14:paraId="4A5C4B59" w14:textId="77777777" w:rsidR="002F7E45" w:rsidRPr="00BB3D01" w:rsidRDefault="00E614D0" w:rsidP="00C466CC">
            <w:pPr>
              <w:spacing w:after="0"/>
              <w:jc w:val="both"/>
              <w:rPr>
                <w:rFonts w:ascii="Times New Roman" w:hAnsi="Times New Roman"/>
                <w:sz w:val="20"/>
                <w:szCs w:val="20"/>
              </w:rPr>
            </w:pPr>
            <w:r w:rsidRPr="00BB3D01">
              <w:rPr>
                <w:rStyle w:val="gt-text"/>
                <w:rFonts w:ascii="Times New Roman" w:hAnsi="Times New Roman"/>
                <w:sz w:val="20"/>
                <w:szCs w:val="20"/>
              </w:rPr>
              <w:t>assess and describe</w:t>
            </w:r>
            <w:r w:rsidR="002F7E45" w:rsidRPr="00BB3D01">
              <w:rPr>
                <w:rStyle w:val="gt-text"/>
                <w:rFonts w:ascii="Times New Roman" w:hAnsi="Times New Roman"/>
                <w:sz w:val="20"/>
                <w:szCs w:val="20"/>
              </w:rPr>
              <w:t xml:space="preserve"> the somatic and mental state of patients;</w:t>
            </w:r>
          </w:p>
        </w:tc>
        <w:tc>
          <w:tcPr>
            <w:tcW w:w="1842" w:type="dxa"/>
            <w:tcBorders>
              <w:top w:val="single" w:sz="4" w:space="0" w:color="auto"/>
              <w:left w:val="nil"/>
              <w:bottom w:val="nil"/>
              <w:right w:val="single" w:sz="4" w:space="0" w:color="auto"/>
            </w:tcBorders>
            <w:shd w:val="clear" w:color="auto" w:fill="auto"/>
            <w:vAlign w:val="center"/>
          </w:tcPr>
          <w:p w14:paraId="51C38041"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E.U13.</w:t>
            </w:r>
          </w:p>
        </w:tc>
      </w:tr>
      <w:tr w:rsidR="002F7E45" w:rsidRPr="00BB3D01" w14:paraId="4BE9C768"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55E4A17E"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U06</w:t>
            </w:r>
          </w:p>
        </w:tc>
        <w:tc>
          <w:tcPr>
            <w:tcW w:w="7145" w:type="dxa"/>
            <w:tcBorders>
              <w:top w:val="single" w:sz="4" w:space="0" w:color="auto"/>
              <w:left w:val="nil"/>
              <w:bottom w:val="nil"/>
              <w:right w:val="single" w:sz="4" w:space="0" w:color="auto"/>
            </w:tcBorders>
            <w:shd w:val="clear" w:color="auto" w:fill="auto"/>
            <w:vAlign w:val="bottom"/>
          </w:tcPr>
          <w:p w14:paraId="3F1435B1" w14:textId="77777777" w:rsidR="002F7E45" w:rsidRPr="00BB3D01" w:rsidRDefault="00E614D0" w:rsidP="00C466CC">
            <w:pPr>
              <w:spacing w:after="0"/>
              <w:rPr>
                <w:rFonts w:ascii="Times New Roman" w:hAnsi="Times New Roman"/>
                <w:color w:val="000000"/>
                <w:sz w:val="20"/>
                <w:szCs w:val="20"/>
              </w:rPr>
            </w:pPr>
            <w:r w:rsidRPr="00BB3D01">
              <w:rPr>
                <w:rStyle w:val="gt-text"/>
                <w:rFonts w:ascii="Times New Roman" w:hAnsi="Times New Roman"/>
                <w:sz w:val="20"/>
                <w:szCs w:val="20"/>
              </w:rPr>
              <w:t>recognize</w:t>
            </w:r>
            <w:r w:rsidR="002F7E45" w:rsidRPr="00BB3D01">
              <w:rPr>
                <w:rStyle w:val="gt-text"/>
                <w:rFonts w:ascii="Times New Roman" w:hAnsi="Times New Roman"/>
                <w:sz w:val="20"/>
                <w:szCs w:val="20"/>
              </w:rPr>
              <w:t xml:space="preserve"> states of a direct threat to life;</w:t>
            </w:r>
          </w:p>
        </w:tc>
        <w:tc>
          <w:tcPr>
            <w:tcW w:w="1842" w:type="dxa"/>
            <w:tcBorders>
              <w:top w:val="single" w:sz="4" w:space="0" w:color="auto"/>
              <w:left w:val="nil"/>
              <w:bottom w:val="nil"/>
              <w:right w:val="single" w:sz="4" w:space="0" w:color="auto"/>
            </w:tcBorders>
            <w:shd w:val="clear" w:color="auto" w:fill="auto"/>
            <w:vAlign w:val="center"/>
          </w:tcPr>
          <w:p w14:paraId="055C95C1"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E.U14.</w:t>
            </w:r>
          </w:p>
        </w:tc>
      </w:tr>
      <w:tr w:rsidR="002F7E45" w:rsidRPr="00BB3D01" w14:paraId="0833D98F"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6293C6C2"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U07</w:t>
            </w:r>
          </w:p>
        </w:tc>
        <w:tc>
          <w:tcPr>
            <w:tcW w:w="7145" w:type="dxa"/>
            <w:tcBorders>
              <w:top w:val="single" w:sz="4" w:space="0" w:color="auto"/>
              <w:left w:val="nil"/>
              <w:bottom w:val="nil"/>
              <w:right w:val="single" w:sz="4" w:space="0" w:color="auto"/>
            </w:tcBorders>
            <w:shd w:val="clear" w:color="auto" w:fill="auto"/>
            <w:vAlign w:val="center"/>
          </w:tcPr>
          <w:p w14:paraId="5A3CE27B" w14:textId="77777777" w:rsidR="002F7E45" w:rsidRPr="005E6967" w:rsidRDefault="00E614D0" w:rsidP="00C466CC">
            <w:pPr>
              <w:spacing w:after="0" w:line="240" w:lineRule="auto"/>
              <w:rPr>
                <w:rFonts w:ascii="Times New Roman" w:eastAsia="Times New Roman" w:hAnsi="Times New Roman"/>
                <w:color w:val="000000"/>
                <w:sz w:val="20"/>
                <w:szCs w:val="20"/>
                <w:lang w:eastAsia="pl-PL"/>
              </w:rPr>
            </w:pPr>
            <w:r w:rsidRPr="00BB3D01">
              <w:rPr>
                <w:rStyle w:val="gt-text"/>
                <w:rFonts w:ascii="Times New Roman" w:hAnsi="Times New Roman"/>
                <w:sz w:val="20"/>
                <w:szCs w:val="20"/>
              </w:rPr>
              <w:t>recognize</w:t>
            </w:r>
            <w:r w:rsidR="002F7E45" w:rsidRPr="00BB3D01">
              <w:rPr>
                <w:rStyle w:val="gt-text"/>
                <w:rFonts w:ascii="Times New Roman" w:hAnsi="Times New Roman"/>
                <w:sz w:val="20"/>
                <w:szCs w:val="20"/>
              </w:rPr>
              <w:t xml:space="preserve"> when a patient is under the influence of alcohol, drugs and other addictive products;</w:t>
            </w:r>
          </w:p>
        </w:tc>
        <w:tc>
          <w:tcPr>
            <w:tcW w:w="1842" w:type="dxa"/>
            <w:tcBorders>
              <w:top w:val="single" w:sz="4" w:space="0" w:color="auto"/>
              <w:left w:val="nil"/>
              <w:bottom w:val="nil"/>
              <w:right w:val="single" w:sz="4" w:space="0" w:color="auto"/>
            </w:tcBorders>
            <w:shd w:val="clear" w:color="auto" w:fill="auto"/>
            <w:vAlign w:val="center"/>
          </w:tcPr>
          <w:p w14:paraId="6CC97900"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E.U15.</w:t>
            </w:r>
          </w:p>
        </w:tc>
      </w:tr>
      <w:tr w:rsidR="002F7E45" w:rsidRPr="00BB3D01" w14:paraId="53A99B65"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482DED6F"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U08</w:t>
            </w:r>
          </w:p>
        </w:tc>
        <w:tc>
          <w:tcPr>
            <w:tcW w:w="7145" w:type="dxa"/>
            <w:tcBorders>
              <w:top w:val="single" w:sz="4" w:space="0" w:color="auto"/>
              <w:left w:val="nil"/>
              <w:bottom w:val="nil"/>
              <w:right w:val="single" w:sz="4" w:space="0" w:color="auto"/>
            </w:tcBorders>
            <w:shd w:val="clear" w:color="auto" w:fill="auto"/>
            <w:vAlign w:val="bottom"/>
          </w:tcPr>
          <w:p w14:paraId="24FA94CA" w14:textId="77777777" w:rsidR="002F7E45" w:rsidRPr="00BB3D01" w:rsidRDefault="00E614D0" w:rsidP="00C466CC">
            <w:pPr>
              <w:spacing w:after="0"/>
              <w:rPr>
                <w:rFonts w:ascii="Times New Roman" w:hAnsi="Times New Roman"/>
                <w:color w:val="000000"/>
                <w:sz w:val="20"/>
                <w:szCs w:val="20"/>
              </w:rPr>
            </w:pPr>
            <w:r w:rsidRPr="00BB3D01">
              <w:rPr>
                <w:rStyle w:val="gt-text"/>
                <w:rFonts w:ascii="Times New Roman" w:hAnsi="Times New Roman"/>
                <w:sz w:val="20"/>
                <w:szCs w:val="20"/>
              </w:rPr>
              <w:t>plan</w:t>
            </w:r>
            <w:r w:rsidR="002F7E45" w:rsidRPr="00BB3D01">
              <w:rPr>
                <w:rStyle w:val="gt-text"/>
                <w:rFonts w:ascii="Times New Roman" w:hAnsi="Times New Roman"/>
                <w:sz w:val="20"/>
                <w:szCs w:val="20"/>
              </w:rPr>
              <w:t xml:space="preserve"> diagnostic, therapeutic and preventive procedures</w:t>
            </w:r>
            <w:r w:rsidR="00EA7F3A" w:rsidRPr="00BB3D01">
              <w:rPr>
                <w:rStyle w:val="gt-text"/>
                <w:rFonts w:ascii="Times New Roman" w:hAnsi="Times New Roman"/>
                <w:sz w:val="20"/>
                <w:szCs w:val="20"/>
              </w:rPr>
              <w:t>;</w:t>
            </w:r>
          </w:p>
        </w:tc>
        <w:tc>
          <w:tcPr>
            <w:tcW w:w="1842" w:type="dxa"/>
            <w:tcBorders>
              <w:top w:val="single" w:sz="4" w:space="0" w:color="auto"/>
              <w:left w:val="nil"/>
              <w:bottom w:val="nil"/>
              <w:right w:val="single" w:sz="4" w:space="0" w:color="auto"/>
            </w:tcBorders>
            <w:shd w:val="clear" w:color="auto" w:fill="auto"/>
            <w:vAlign w:val="center"/>
          </w:tcPr>
          <w:p w14:paraId="3C2ADE94"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E.U16.</w:t>
            </w:r>
          </w:p>
        </w:tc>
      </w:tr>
      <w:tr w:rsidR="002F7E45" w:rsidRPr="00BB3D01" w14:paraId="70E7F892"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2CBB6468"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U09</w:t>
            </w:r>
          </w:p>
        </w:tc>
        <w:tc>
          <w:tcPr>
            <w:tcW w:w="7145" w:type="dxa"/>
            <w:tcBorders>
              <w:top w:val="single" w:sz="4" w:space="0" w:color="auto"/>
              <w:left w:val="nil"/>
              <w:bottom w:val="nil"/>
              <w:right w:val="single" w:sz="4" w:space="0" w:color="auto"/>
            </w:tcBorders>
            <w:shd w:val="clear" w:color="auto" w:fill="auto"/>
            <w:vAlign w:val="bottom"/>
          </w:tcPr>
          <w:p w14:paraId="2C07C725" w14:textId="77777777" w:rsidR="002F7E45" w:rsidRPr="00BB3D01" w:rsidRDefault="00E614D0" w:rsidP="00C466CC">
            <w:pPr>
              <w:spacing w:after="0"/>
              <w:rPr>
                <w:rFonts w:ascii="Times New Roman" w:hAnsi="Times New Roman"/>
                <w:color w:val="000000"/>
                <w:sz w:val="20"/>
                <w:szCs w:val="20"/>
              </w:rPr>
            </w:pPr>
            <w:r w:rsidRPr="00BB3D01">
              <w:rPr>
                <w:rStyle w:val="gt-text"/>
                <w:rFonts w:ascii="Times New Roman" w:hAnsi="Times New Roman"/>
                <w:sz w:val="20"/>
                <w:szCs w:val="20"/>
              </w:rPr>
              <w:t>conduct</w:t>
            </w:r>
            <w:r w:rsidR="002F7E45" w:rsidRPr="00BB3D01">
              <w:rPr>
                <w:rStyle w:val="gt-text"/>
                <w:rFonts w:ascii="Times New Roman" w:hAnsi="Times New Roman"/>
                <w:sz w:val="20"/>
                <w:szCs w:val="20"/>
              </w:rPr>
              <w:t xml:space="preserve"> analysis of the potential side effects of each drug and the interaction between them;</w:t>
            </w:r>
          </w:p>
        </w:tc>
        <w:tc>
          <w:tcPr>
            <w:tcW w:w="1842" w:type="dxa"/>
            <w:tcBorders>
              <w:top w:val="single" w:sz="4" w:space="0" w:color="auto"/>
              <w:left w:val="nil"/>
              <w:bottom w:val="nil"/>
              <w:right w:val="single" w:sz="4" w:space="0" w:color="auto"/>
            </w:tcBorders>
            <w:shd w:val="clear" w:color="auto" w:fill="auto"/>
            <w:vAlign w:val="center"/>
          </w:tcPr>
          <w:p w14:paraId="416F965B"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E.U17.</w:t>
            </w:r>
          </w:p>
        </w:tc>
      </w:tr>
      <w:tr w:rsidR="002F7E45" w:rsidRPr="00BB3D01" w14:paraId="243703ED"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0E37FF3D"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U10</w:t>
            </w:r>
          </w:p>
        </w:tc>
        <w:tc>
          <w:tcPr>
            <w:tcW w:w="7145" w:type="dxa"/>
            <w:tcBorders>
              <w:top w:val="single" w:sz="4" w:space="0" w:color="auto"/>
              <w:left w:val="nil"/>
              <w:bottom w:val="nil"/>
              <w:right w:val="single" w:sz="4" w:space="0" w:color="auto"/>
            </w:tcBorders>
            <w:shd w:val="clear" w:color="auto" w:fill="auto"/>
            <w:vAlign w:val="bottom"/>
          </w:tcPr>
          <w:p w14:paraId="154786ED" w14:textId="77777777" w:rsidR="002F7E45" w:rsidRPr="00BB3D01" w:rsidRDefault="00E614D0" w:rsidP="00C466CC">
            <w:pPr>
              <w:spacing w:after="0"/>
              <w:rPr>
                <w:rFonts w:ascii="Times New Roman" w:hAnsi="Times New Roman"/>
                <w:color w:val="000000"/>
                <w:sz w:val="20"/>
                <w:szCs w:val="20"/>
              </w:rPr>
            </w:pPr>
            <w:r w:rsidRPr="00BB3D01">
              <w:rPr>
                <w:rStyle w:val="gt-text"/>
                <w:rFonts w:ascii="Times New Roman" w:hAnsi="Times New Roman"/>
                <w:sz w:val="20"/>
                <w:szCs w:val="20"/>
              </w:rPr>
              <w:t>qualify</w:t>
            </w:r>
            <w:r w:rsidR="002F7E45" w:rsidRPr="00BB3D01">
              <w:rPr>
                <w:rStyle w:val="gt-text"/>
                <w:rFonts w:ascii="Times New Roman" w:hAnsi="Times New Roman"/>
                <w:sz w:val="20"/>
                <w:szCs w:val="20"/>
              </w:rPr>
              <w:t xml:space="preserve"> the patient for home treatment and hospitalization;</w:t>
            </w:r>
          </w:p>
        </w:tc>
        <w:tc>
          <w:tcPr>
            <w:tcW w:w="1842" w:type="dxa"/>
            <w:tcBorders>
              <w:top w:val="single" w:sz="4" w:space="0" w:color="auto"/>
              <w:left w:val="nil"/>
              <w:bottom w:val="nil"/>
              <w:right w:val="single" w:sz="4" w:space="0" w:color="auto"/>
            </w:tcBorders>
            <w:shd w:val="clear" w:color="auto" w:fill="auto"/>
            <w:vAlign w:val="center"/>
          </w:tcPr>
          <w:p w14:paraId="740FFBAD"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E.U20.</w:t>
            </w:r>
          </w:p>
        </w:tc>
      </w:tr>
      <w:tr w:rsidR="002F7E45" w:rsidRPr="00BB3D01" w14:paraId="4AB8DBC6"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6D9E5A1C"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U11</w:t>
            </w:r>
          </w:p>
        </w:tc>
        <w:tc>
          <w:tcPr>
            <w:tcW w:w="7145" w:type="dxa"/>
            <w:tcBorders>
              <w:top w:val="single" w:sz="4" w:space="0" w:color="auto"/>
              <w:left w:val="nil"/>
              <w:bottom w:val="nil"/>
              <w:right w:val="single" w:sz="4" w:space="0" w:color="auto"/>
            </w:tcBorders>
            <w:shd w:val="clear" w:color="auto" w:fill="auto"/>
          </w:tcPr>
          <w:p w14:paraId="6EF3DB28" w14:textId="77777777" w:rsidR="002F7E45" w:rsidRPr="00BB3D01" w:rsidRDefault="00E614D0" w:rsidP="00C466CC">
            <w:pPr>
              <w:spacing w:after="0"/>
              <w:rPr>
                <w:rFonts w:ascii="Times New Roman" w:hAnsi="Times New Roman"/>
                <w:color w:val="000000"/>
                <w:sz w:val="20"/>
                <w:szCs w:val="20"/>
              </w:rPr>
            </w:pPr>
            <w:r w:rsidRPr="00BB3D01">
              <w:rPr>
                <w:rStyle w:val="gt-text"/>
                <w:rFonts w:ascii="Times New Roman" w:hAnsi="Times New Roman"/>
                <w:sz w:val="20"/>
                <w:szCs w:val="20"/>
              </w:rPr>
              <w:t>recognize</w:t>
            </w:r>
            <w:r w:rsidR="002F7E45" w:rsidRPr="00BB3D01">
              <w:rPr>
                <w:rStyle w:val="gt-text"/>
                <w:rFonts w:ascii="Times New Roman" w:hAnsi="Times New Roman"/>
                <w:sz w:val="20"/>
                <w:szCs w:val="20"/>
              </w:rPr>
              <w:t xml:space="preserve"> states in which functional status of the patient</w:t>
            </w:r>
            <w:r w:rsidR="007978BF">
              <w:rPr>
                <w:rStyle w:val="gt-text"/>
                <w:rFonts w:ascii="Times New Roman" w:hAnsi="Times New Roman"/>
                <w:sz w:val="20"/>
                <w:szCs w:val="20"/>
              </w:rPr>
              <w:t>’</w:t>
            </w:r>
            <w:r w:rsidR="002F7E45" w:rsidRPr="00BB3D01">
              <w:rPr>
                <w:rStyle w:val="gt-text"/>
                <w:rFonts w:ascii="Times New Roman" w:hAnsi="Times New Roman"/>
                <w:sz w:val="20"/>
                <w:szCs w:val="20"/>
              </w:rPr>
              <w:t>s or his/her preferences restrict the treatment in accordance with specific guidelines for the disease;</w:t>
            </w:r>
          </w:p>
        </w:tc>
        <w:tc>
          <w:tcPr>
            <w:tcW w:w="1842" w:type="dxa"/>
            <w:tcBorders>
              <w:top w:val="single" w:sz="4" w:space="0" w:color="auto"/>
              <w:left w:val="nil"/>
              <w:bottom w:val="nil"/>
              <w:right w:val="single" w:sz="4" w:space="0" w:color="auto"/>
            </w:tcBorders>
            <w:shd w:val="clear" w:color="auto" w:fill="auto"/>
            <w:vAlign w:val="center"/>
          </w:tcPr>
          <w:p w14:paraId="1C2B7875"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E.U21.</w:t>
            </w:r>
          </w:p>
        </w:tc>
      </w:tr>
      <w:tr w:rsidR="002F7E45" w:rsidRPr="00BB3D01" w14:paraId="34BAD9FE"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30D40868"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U12</w:t>
            </w:r>
          </w:p>
        </w:tc>
        <w:tc>
          <w:tcPr>
            <w:tcW w:w="7145" w:type="dxa"/>
            <w:tcBorders>
              <w:top w:val="single" w:sz="4" w:space="0" w:color="auto"/>
              <w:left w:val="nil"/>
              <w:bottom w:val="nil"/>
              <w:right w:val="single" w:sz="4" w:space="0" w:color="auto"/>
            </w:tcBorders>
            <w:shd w:val="clear" w:color="auto" w:fill="auto"/>
          </w:tcPr>
          <w:p w14:paraId="51535094" w14:textId="77777777" w:rsidR="002F7E45" w:rsidRPr="00BB3D01" w:rsidRDefault="00E614D0" w:rsidP="00C466CC">
            <w:pPr>
              <w:spacing w:after="0"/>
              <w:jc w:val="both"/>
              <w:rPr>
                <w:rFonts w:ascii="Times New Roman" w:hAnsi="Times New Roman"/>
                <w:sz w:val="20"/>
                <w:szCs w:val="20"/>
              </w:rPr>
            </w:pPr>
            <w:r w:rsidRPr="00BB3D01">
              <w:rPr>
                <w:rStyle w:val="gt-text"/>
                <w:rFonts w:ascii="Times New Roman" w:hAnsi="Times New Roman"/>
                <w:sz w:val="20"/>
                <w:szCs w:val="20"/>
              </w:rPr>
              <w:t>interpret</w:t>
            </w:r>
            <w:r w:rsidR="002F7E45" w:rsidRPr="00BB3D01">
              <w:rPr>
                <w:rStyle w:val="gt-text"/>
                <w:rFonts w:ascii="Times New Roman" w:hAnsi="Times New Roman"/>
                <w:sz w:val="20"/>
                <w:szCs w:val="20"/>
              </w:rPr>
              <w:t xml:space="preserve"> laborat</w:t>
            </w:r>
            <w:r w:rsidR="006E1419" w:rsidRPr="00BB3D01">
              <w:rPr>
                <w:rStyle w:val="gt-text"/>
                <w:rFonts w:ascii="Times New Roman" w:hAnsi="Times New Roman"/>
                <w:sz w:val="20"/>
                <w:szCs w:val="20"/>
              </w:rPr>
              <w:t xml:space="preserve">ory test </w:t>
            </w:r>
            <w:r w:rsidRPr="00BB3D01">
              <w:rPr>
                <w:rStyle w:val="gt-text"/>
                <w:rFonts w:ascii="Times New Roman" w:hAnsi="Times New Roman"/>
                <w:sz w:val="20"/>
                <w:szCs w:val="20"/>
              </w:rPr>
              <w:t>results and identify</w:t>
            </w:r>
            <w:r w:rsidR="002F7E45" w:rsidRPr="00BB3D01">
              <w:rPr>
                <w:rStyle w:val="gt-text"/>
                <w:rFonts w:ascii="Times New Roman" w:hAnsi="Times New Roman"/>
                <w:sz w:val="20"/>
                <w:szCs w:val="20"/>
              </w:rPr>
              <w:t xml:space="preserve"> the reasons for deviations; </w:t>
            </w:r>
          </w:p>
        </w:tc>
        <w:tc>
          <w:tcPr>
            <w:tcW w:w="1842" w:type="dxa"/>
            <w:tcBorders>
              <w:top w:val="single" w:sz="4" w:space="0" w:color="auto"/>
              <w:left w:val="nil"/>
              <w:bottom w:val="nil"/>
              <w:right w:val="single" w:sz="4" w:space="0" w:color="auto"/>
            </w:tcBorders>
            <w:shd w:val="clear" w:color="auto" w:fill="auto"/>
            <w:vAlign w:val="center"/>
          </w:tcPr>
          <w:p w14:paraId="04470C98"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E.U24.</w:t>
            </w:r>
          </w:p>
        </w:tc>
      </w:tr>
      <w:tr w:rsidR="002F7E45" w:rsidRPr="00BB3D01" w14:paraId="5C271820"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7F49B6A4"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U13</w:t>
            </w:r>
          </w:p>
        </w:tc>
        <w:tc>
          <w:tcPr>
            <w:tcW w:w="7145" w:type="dxa"/>
            <w:tcBorders>
              <w:top w:val="single" w:sz="4" w:space="0" w:color="auto"/>
              <w:left w:val="nil"/>
              <w:bottom w:val="nil"/>
              <w:right w:val="single" w:sz="4" w:space="0" w:color="auto"/>
            </w:tcBorders>
            <w:shd w:val="clear" w:color="auto" w:fill="auto"/>
            <w:vAlign w:val="bottom"/>
          </w:tcPr>
          <w:p w14:paraId="49F0BBD2" w14:textId="77777777" w:rsidR="002F7E45" w:rsidRPr="00BB3D01" w:rsidRDefault="00E614D0" w:rsidP="00E614D0">
            <w:pPr>
              <w:spacing w:after="0"/>
              <w:jc w:val="both"/>
              <w:rPr>
                <w:rFonts w:ascii="Times New Roman" w:hAnsi="Times New Roman"/>
                <w:sz w:val="20"/>
                <w:szCs w:val="20"/>
              </w:rPr>
            </w:pPr>
            <w:r w:rsidRPr="00BB3D01">
              <w:rPr>
                <w:rStyle w:val="gt-text"/>
                <w:rFonts w:ascii="Times New Roman" w:hAnsi="Times New Roman"/>
                <w:sz w:val="20"/>
                <w:szCs w:val="20"/>
              </w:rPr>
              <w:t>apply dietary treatment with the consideration of enteral and parenteral feeding</w:t>
            </w:r>
            <w:r w:rsidR="002F7E45" w:rsidRPr="00BB3D01">
              <w:rPr>
                <w:rStyle w:val="gt-text"/>
                <w:rFonts w:ascii="Times New Roman" w:hAnsi="Times New Roman"/>
                <w:sz w:val="20"/>
                <w:szCs w:val="20"/>
              </w:rPr>
              <w:t xml:space="preserve">; </w:t>
            </w:r>
          </w:p>
        </w:tc>
        <w:tc>
          <w:tcPr>
            <w:tcW w:w="1842" w:type="dxa"/>
            <w:tcBorders>
              <w:top w:val="single" w:sz="4" w:space="0" w:color="auto"/>
              <w:left w:val="nil"/>
              <w:bottom w:val="nil"/>
              <w:right w:val="single" w:sz="4" w:space="0" w:color="auto"/>
            </w:tcBorders>
            <w:shd w:val="clear" w:color="auto" w:fill="auto"/>
            <w:vAlign w:val="center"/>
          </w:tcPr>
          <w:p w14:paraId="33624613"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E.U25.</w:t>
            </w:r>
          </w:p>
        </w:tc>
      </w:tr>
      <w:tr w:rsidR="002F7E45" w:rsidRPr="00BB3D01" w14:paraId="66F1BC61"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62D55991"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U14</w:t>
            </w:r>
          </w:p>
        </w:tc>
        <w:tc>
          <w:tcPr>
            <w:tcW w:w="7145" w:type="dxa"/>
            <w:tcBorders>
              <w:top w:val="single" w:sz="4" w:space="0" w:color="auto"/>
              <w:left w:val="nil"/>
              <w:bottom w:val="nil"/>
              <w:right w:val="single" w:sz="4" w:space="0" w:color="auto"/>
            </w:tcBorders>
            <w:shd w:val="clear" w:color="auto" w:fill="auto"/>
            <w:vAlign w:val="bottom"/>
          </w:tcPr>
          <w:p w14:paraId="2DD9F6A1" w14:textId="77777777" w:rsidR="002F7E45" w:rsidRPr="00BB3D01" w:rsidRDefault="00E614D0" w:rsidP="00C466CC">
            <w:pPr>
              <w:spacing w:after="0"/>
              <w:rPr>
                <w:rFonts w:ascii="Times New Roman" w:hAnsi="Times New Roman"/>
                <w:sz w:val="20"/>
                <w:szCs w:val="20"/>
              </w:rPr>
            </w:pPr>
            <w:r w:rsidRPr="00BB3D01">
              <w:rPr>
                <w:rStyle w:val="gt-text"/>
                <w:rFonts w:ascii="Times New Roman" w:hAnsi="Times New Roman"/>
                <w:sz w:val="20"/>
                <w:szCs w:val="20"/>
              </w:rPr>
              <w:t>qualify</w:t>
            </w:r>
            <w:r w:rsidR="002F7E45" w:rsidRPr="00BB3D01">
              <w:rPr>
                <w:rStyle w:val="gt-text"/>
                <w:rFonts w:ascii="Times New Roman" w:hAnsi="Times New Roman"/>
                <w:sz w:val="20"/>
                <w:szCs w:val="20"/>
              </w:rPr>
              <w:t xml:space="preserve"> the patient for vaccination;</w:t>
            </w:r>
          </w:p>
        </w:tc>
        <w:tc>
          <w:tcPr>
            <w:tcW w:w="1842" w:type="dxa"/>
            <w:tcBorders>
              <w:top w:val="single" w:sz="4" w:space="0" w:color="auto"/>
              <w:left w:val="nil"/>
              <w:bottom w:val="nil"/>
              <w:right w:val="single" w:sz="4" w:space="0" w:color="auto"/>
            </w:tcBorders>
            <w:shd w:val="clear" w:color="auto" w:fill="auto"/>
            <w:vAlign w:val="center"/>
          </w:tcPr>
          <w:p w14:paraId="1DD747FF"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E.U27.</w:t>
            </w:r>
          </w:p>
        </w:tc>
      </w:tr>
      <w:tr w:rsidR="002F7E45" w:rsidRPr="00BB3D01" w14:paraId="5899712A"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62D4BEA9"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U15</w:t>
            </w:r>
          </w:p>
        </w:tc>
        <w:tc>
          <w:tcPr>
            <w:tcW w:w="7145" w:type="dxa"/>
            <w:tcBorders>
              <w:top w:val="single" w:sz="4" w:space="0" w:color="auto"/>
              <w:left w:val="nil"/>
              <w:bottom w:val="nil"/>
              <w:right w:val="single" w:sz="4" w:space="0" w:color="auto"/>
            </w:tcBorders>
            <w:shd w:val="clear" w:color="auto" w:fill="auto"/>
            <w:vAlign w:val="center"/>
          </w:tcPr>
          <w:p w14:paraId="16A3490A" w14:textId="77777777" w:rsidR="002F7E45" w:rsidRPr="005E6967" w:rsidRDefault="00E614D0" w:rsidP="00C466CC">
            <w:pPr>
              <w:spacing w:after="0" w:line="240" w:lineRule="auto"/>
              <w:rPr>
                <w:rFonts w:ascii="Times New Roman" w:eastAsia="Times New Roman" w:hAnsi="Times New Roman"/>
                <w:color w:val="000000"/>
                <w:sz w:val="20"/>
                <w:szCs w:val="20"/>
                <w:lang w:eastAsia="pl-PL"/>
              </w:rPr>
            </w:pPr>
            <w:r w:rsidRPr="00BB3D01">
              <w:rPr>
                <w:rStyle w:val="gt-text"/>
                <w:rFonts w:ascii="Times New Roman" w:hAnsi="Times New Roman"/>
                <w:sz w:val="20"/>
                <w:szCs w:val="20"/>
              </w:rPr>
              <w:t>collect and secure</w:t>
            </w:r>
            <w:r w:rsidR="002F7E45" w:rsidRPr="00BB3D01">
              <w:rPr>
                <w:rStyle w:val="gt-text"/>
                <w:rFonts w:ascii="Times New Roman" w:hAnsi="Times New Roman"/>
                <w:sz w:val="20"/>
                <w:szCs w:val="20"/>
              </w:rPr>
              <w:t xml:space="preserve"> samples of material used in laboratory diagnostics;</w:t>
            </w:r>
          </w:p>
        </w:tc>
        <w:tc>
          <w:tcPr>
            <w:tcW w:w="1842" w:type="dxa"/>
            <w:tcBorders>
              <w:top w:val="single" w:sz="4" w:space="0" w:color="auto"/>
              <w:left w:val="nil"/>
              <w:bottom w:val="nil"/>
              <w:right w:val="single" w:sz="4" w:space="0" w:color="auto"/>
            </w:tcBorders>
            <w:shd w:val="clear" w:color="auto" w:fill="auto"/>
            <w:vAlign w:val="center"/>
          </w:tcPr>
          <w:p w14:paraId="1135D0D7"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E.U28.</w:t>
            </w:r>
          </w:p>
        </w:tc>
      </w:tr>
      <w:tr w:rsidR="002F7E45" w:rsidRPr="00BB3D01" w14:paraId="36C54679"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119746C8"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U16</w:t>
            </w:r>
          </w:p>
        </w:tc>
        <w:tc>
          <w:tcPr>
            <w:tcW w:w="7145" w:type="dxa"/>
            <w:tcBorders>
              <w:top w:val="single" w:sz="4" w:space="0" w:color="auto"/>
              <w:left w:val="nil"/>
              <w:bottom w:val="nil"/>
              <w:right w:val="single" w:sz="4" w:space="0" w:color="auto"/>
            </w:tcBorders>
            <w:shd w:val="clear" w:color="auto" w:fill="auto"/>
            <w:vAlign w:val="center"/>
          </w:tcPr>
          <w:p w14:paraId="7383170F"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perform basic medical procedures and treatments, including:</w:t>
            </w:r>
          </w:p>
          <w:p w14:paraId="07188154"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1) measurement of body temperature, pulse measurement, non-invasive blood pressure measurement, </w:t>
            </w:r>
          </w:p>
          <w:p w14:paraId="52263620"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2) monitoring of vital signs using a cardio-monitor or pulse oximetry, </w:t>
            </w:r>
          </w:p>
          <w:p w14:paraId="1EF755D3"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3) spirometry, oxygen therapy, assisted and control mode ventilation </w:t>
            </w:r>
          </w:p>
          <w:p w14:paraId="11A43E38"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4) introduction of the oropharyngeal tube, </w:t>
            </w:r>
          </w:p>
          <w:p w14:paraId="64F3B785"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5) intravenous injection , intramuscular and subcutaneous injections, cannulation of peripheral veins, collection of peripheral venous blood, collection of arterial blood, collection arterialized capillary blood,</w:t>
            </w:r>
          </w:p>
          <w:p w14:paraId="74D44699"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6) collecting swabs from the nose, throat and skin, puncture of pleural cavity, </w:t>
            </w:r>
          </w:p>
          <w:p w14:paraId="0EA56142"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7) catheterization of the urinary bladder in women and me, nasogastric intubation, gastric lavage, enema, </w:t>
            </w:r>
          </w:p>
          <w:p w14:paraId="7990D63F"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8) standard electrocardiogram along with its interpretation, cardioversion and defibrillation of the heart, </w:t>
            </w:r>
          </w:p>
          <w:p w14:paraId="447834B5" w14:textId="77777777" w:rsidR="002F7E45"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9) simple test strips and measuring the concentration of glucose in the blood;</w:t>
            </w:r>
          </w:p>
        </w:tc>
        <w:tc>
          <w:tcPr>
            <w:tcW w:w="1842" w:type="dxa"/>
            <w:tcBorders>
              <w:top w:val="single" w:sz="4" w:space="0" w:color="auto"/>
              <w:left w:val="nil"/>
              <w:bottom w:val="nil"/>
              <w:right w:val="single" w:sz="4" w:space="0" w:color="auto"/>
            </w:tcBorders>
            <w:shd w:val="clear" w:color="auto" w:fill="auto"/>
            <w:vAlign w:val="center"/>
          </w:tcPr>
          <w:p w14:paraId="528AED7A"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E.U29.</w:t>
            </w:r>
          </w:p>
        </w:tc>
      </w:tr>
      <w:tr w:rsidR="002F7E45" w:rsidRPr="00BB3D01" w14:paraId="68DB58D7"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492D720A"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U17</w:t>
            </w:r>
          </w:p>
        </w:tc>
        <w:tc>
          <w:tcPr>
            <w:tcW w:w="7145" w:type="dxa"/>
            <w:tcBorders>
              <w:top w:val="single" w:sz="4" w:space="0" w:color="auto"/>
              <w:left w:val="nil"/>
              <w:bottom w:val="nil"/>
              <w:right w:val="single" w:sz="4" w:space="0" w:color="auto"/>
            </w:tcBorders>
            <w:shd w:val="clear" w:color="auto" w:fill="auto"/>
            <w:vAlign w:val="bottom"/>
          </w:tcPr>
          <w:p w14:paraId="6F7CBA8E"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assist when the following procedures and medical treatments are performed: </w:t>
            </w:r>
          </w:p>
          <w:p w14:paraId="1F0DBA05"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1) transfusions of blood and blood products,</w:t>
            </w:r>
          </w:p>
          <w:p w14:paraId="6CA622F6"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2) drainage of the pleural cavity, </w:t>
            </w:r>
          </w:p>
          <w:p w14:paraId="3C982CB5"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3) puncture of the pericardium, </w:t>
            </w:r>
          </w:p>
          <w:p w14:paraId="34F7E09D"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4) puncture of the peritoneal cavity, </w:t>
            </w:r>
          </w:p>
          <w:p w14:paraId="2470BE1B"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5) lumbar puncture, </w:t>
            </w:r>
          </w:p>
          <w:p w14:paraId="1439C7D6"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6) needle biopsy, </w:t>
            </w:r>
          </w:p>
          <w:p w14:paraId="07B40ECC" w14:textId="77777777" w:rsidR="00E614D0"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 xml:space="preserve">7) epidermal tests, </w:t>
            </w:r>
          </w:p>
          <w:p w14:paraId="21A8687A" w14:textId="77777777" w:rsidR="002F7E45" w:rsidRPr="00BB3D01" w:rsidRDefault="00E614D0" w:rsidP="00E614D0">
            <w:pPr>
              <w:spacing w:after="0"/>
              <w:jc w:val="both"/>
              <w:rPr>
                <w:rFonts w:ascii="Times New Roman" w:hAnsi="Times New Roman"/>
                <w:sz w:val="20"/>
                <w:szCs w:val="20"/>
              </w:rPr>
            </w:pPr>
            <w:r w:rsidRPr="00BB3D01">
              <w:rPr>
                <w:rFonts w:ascii="Times New Roman" w:hAnsi="Times New Roman"/>
                <w:sz w:val="20"/>
                <w:szCs w:val="20"/>
              </w:rPr>
              <w:t>8) intradermal and scarification tests and interpret their results;</w:t>
            </w:r>
          </w:p>
        </w:tc>
        <w:tc>
          <w:tcPr>
            <w:tcW w:w="1842" w:type="dxa"/>
            <w:tcBorders>
              <w:top w:val="single" w:sz="4" w:space="0" w:color="auto"/>
              <w:left w:val="nil"/>
              <w:bottom w:val="nil"/>
              <w:right w:val="single" w:sz="4" w:space="0" w:color="auto"/>
            </w:tcBorders>
            <w:shd w:val="clear" w:color="auto" w:fill="auto"/>
            <w:vAlign w:val="center"/>
          </w:tcPr>
          <w:p w14:paraId="54BCC4EB"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E.U30.</w:t>
            </w:r>
          </w:p>
        </w:tc>
      </w:tr>
      <w:tr w:rsidR="002F7E45" w:rsidRPr="00BB3D01" w14:paraId="0E8CF477"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41EC1868"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U18</w:t>
            </w:r>
          </w:p>
        </w:tc>
        <w:tc>
          <w:tcPr>
            <w:tcW w:w="7145" w:type="dxa"/>
            <w:tcBorders>
              <w:top w:val="single" w:sz="4" w:space="0" w:color="auto"/>
              <w:left w:val="nil"/>
              <w:bottom w:val="nil"/>
              <w:right w:val="single" w:sz="4" w:space="0" w:color="auto"/>
            </w:tcBorders>
            <w:shd w:val="clear" w:color="auto" w:fill="auto"/>
            <w:vAlign w:val="bottom"/>
          </w:tcPr>
          <w:p w14:paraId="197121A1" w14:textId="77777777" w:rsidR="002F7E45" w:rsidRPr="00BB3D01" w:rsidRDefault="00E614D0" w:rsidP="00C466CC">
            <w:pPr>
              <w:spacing w:after="0"/>
              <w:jc w:val="both"/>
              <w:rPr>
                <w:rFonts w:ascii="Times New Roman" w:hAnsi="Times New Roman"/>
                <w:sz w:val="20"/>
                <w:szCs w:val="20"/>
              </w:rPr>
            </w:pPr>
            <w:r w:rsidRPr="00BB3D01">
              <w:rPr>
                <w:rStyle w:val="gt-text"/>
                <w:rFonts w:ascii="Times New Roman" w:hAnsi="Times New Roman"/>
                <w:sz w:val="20"/>
                <w:szCs w:val="20"/>
              </w:rPr>
              <w:t>plan</w:t>
            </w:r>
            <w:r w:rsidR="002F7E45" w:rsidRPr="00BB3D01">
              <w:rPr>
                <w:rStyle w:val="gt-text"/>
                <w:rFonts w:ascii="Times New Roman" w:hAnsi="Times New Roman"/>
                <w:sz w:val="20"/>
                <w:szCs w:val="20"/>
              </w:rPr>
              <w:t xml:space="preserve"> specialist consultations; </w:t>
            </w:r>
          </w:p>
        </w:tc>
        <w:tc>
          <w:tcPr>
            <w:tcW w:w="1842" w:type="dxa"/>
            <w:tcBorders>
              <w:top w:val="single" w:sz="4" w:space="0" w:color="auto"/>
              <w:left w:val="nil"/>
              <w:bottom w:val="nil"/>
              <w:right w:val="single" w:sz="4" w:space="0" w:color="auto"/>
            </w:tcBorders>
            <w:shd w:val="clear" w:color="auto" w:fill="auto"/>
            <w:vAlign w:val="center"/>
          </w:tcPr>
          <w:p w14:paraId="2423DAC8"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E.U32.</w:t>
            </w:r>
          </w:p>
        </w:tc>
      </w:tr>
      <w:tr w:rsidR="002F7E45" w:rsidRPr="00BB3D01" w14:paraId="6B300A6A"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508B297C"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U19</w:t>
            </w:r>
          </w:p>
        </w:tc>
        <w:tc>
          <w:tcPr>
            <w:tcW w:w="7145" w:type="dxa"/>
            <w:tcBorders>
              <w:top w:val="single" w:sz="4" w:space="0" w:color="auto"/>
              <w:left w:val="nil"/>
              <w:bottom w:val="nil"/>
              <w:right w:val="single" w:sz="4" w:space="0" w:color="auto"/>
            </w:tcBorders>
            <w:shd w:val="clear" w:color="auto" w:fill="auto"/>
            <w:vAlign w:val="center"/>
          </w:tcPr>
          <w:p w14:paraId="05C352FE" w14:textId="77777777" w:rsidR="002F7E45" w:rsidRPr="00BB3D01" w:rsidRDefault="00E614D0" w:rsidP="00C466CC">
            <w:pPr>
              <w:spacing w:after="0"/>
              <w:jc w:val="both"/>
              <w:rPr>
                <w:rFonts w:ascii="Times New Roman" w:hAnsi="Times New Roman"/>
                <w:sz w:val="20"/>
                <w:szCs w:val="20"/>
              </w:rPr>
            </w:pPr>
            <w:r w:rsidRPr="00BB3D01">
              <w:rPr>
                <w:rStyle w:val="gt-text"/>
                <w:rFonts w:ascii="Times New Roman" w:hAnsi="Times New Roman"/>
                <w:sz w:val="20"/>
                <w:szCs w:val="20"/>
              </w:rPr>
              <w:t>implement</w:t>
            </w:r>
            <w:r w:rsidR="002F7E45" w:rsidRPr="00BB3D01">
              <w:rPr>
                <w:rStyle w:val="gt-text"/>
                <w:rFonts w:ascii="Times New Roman" w:hAnsi="Times New Roman"/>
                <w:sz w:val="20"/>
                <w:szCs w:val="20"/>
              </w:rPr>
              <w:t xml:space="preserve"> the basic therapeutic procedure in acute poisoning; </w:t>
            </w:r>
          </w:p>
        </w:tc>
        <w:tc>
          <w:tcPr>
            <w:tcW w:w="1842" w:type="dxa"/>
            <w:tcBorders>
              <w:top w:val="single" w:sz="4" w:space="0" w:color="auto"/>
              <w:left w:val="nil"/>
              <w:bottom w:val="nil"/>
              <w:right w:val="single" w:sz="4" w:space="0" w:color="auto"/>
            </w:tcBorders>
            <w:shd w:val="clear" w:color="auto" w:fill="auto"/>
            <w:vAlign w:val="center"/>
          </w:tcPr>
          <w:p w14:paraId="31537EB1"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E.U33.</w:t>
            </w:r>
          </w:p>
        </w:tc>
      </w:tr>
      <w:tr w:rsidR="002F7E45" w:rsidRPr="00BB3D01" w14:paraId="2404A790"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2D0C749A"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U20</w:t>
            </w:r>
          </w:p>
        </w:tc>
        <w:tc>
          <w:tcPr>
            <w:tcW w:w="7145" w:type="dxa"/>
            <w:tcBorders>
              <w:top w:val="single" w:sz="4" w:space="0" w:color="auto"/>
              <w:left w:val="nil"/>
              <w:bottom w:val="nil"/>
              <w:right w:val="single" w:sz="4" w:space="0" w:color="auto"/>
            </w:tcBorders>
            <w:shd w:val="clear" w:color="auto" w:fill="auto"/>
            <w:vAlign w:val="center"/>
          </w:tcPr>
          <w:p w14:paraId="51E20798" w14:textId="77777777" w:rsidR="002F7E45" w:rsidRPr="00BB3D01" w:rsidRDefault="00E614D0" w:rsidP="00C466CC">
            <w:pPr>
              <w:spacing w:after="0"/>
              <w:jc w:val="both"/>
              <w:rPr>
                <w:rFonts w:ascii="Times New Roman" w:hAnsi="Times New Roman"/>
                <w:sz w:val="20"/>
                <w:szCs w:val="20"/>
              </w:rPr>
            </w:pPr>
            <w:r w:rsidRPr="00BB3D01">
              <w:rPr>
                <w:rStyle w:val="gt-text"/>
                <w:rFonts w:ascii="Times New Roman" w:hAnsi="Times New Roman"/>
                <w:sz w:val="20"/>
                <w:szCs w:val="20"/>
              </w:rPr>
              <w:t>monitor</w:t>
            </w:r>
            <w:r w:rsidR="002F7E45" w:rsidRPr="00BB3D01">
              <w:rPr>
                <w:rStyle w:val="gt-text"/>
                <w:rFonts w:ascii="Times New Roman" w:hAnsi="Times New Roman"/>
                <w:sz w:val="20"/>
                <w:szCs w:val="20"/>
              </w:rPr>
              <w:t xml:space="preserve"> the status of a patient poisoned by chemical substances or drugs;</w:t>
            </w:r>
          </w:p>
        </w:tc>
        <w:tc>
          <w:tcPr>
            <w:tcW w:w="1842" w:type="dxa"/>
            <w:tcBorders>
              <w:top w:val="single" w:sz="4" w:space="0" w:color="auto"/>
              <w:left w:val="nil"/>
              <w:bottom w:val="nil"/>
              <w:right w:val="single" w:sz="4" w:space="0" w:color="auto"/>
            </w:tcBorders>
            <w:shd w:val="clear" w:color="auto" w:fill="auto"/>
            <w:vAlign w:val="center"/>
          </w:tcPr>
          <w:p w14:paraId="674A2F47"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E.U34.</w:t>
            </w:r>
          </w:p>
        </w:tc>
      </w:tr>
      <w:tr w:rsidR="002F7E45" w:rsidRPr="00BB3D01" w14:paraId="5FC0FFDE"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619D00F3"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lastRenderedPageBreak/>
              <w:t>U21</w:t>
            </w:r>
          </w:p>
        </w:tc>
        <w:tc>
          <w:tcPr>
            <w:tcW w:w="7145" w:type="dxa"/>
            <w:tcBorders>
              <w:top w:val="single" w:sz="4" w:space="0" w:color="auto"/>
              <w:left w:val="nil"/>
              <w:bottom w:val="nil"/>
              <w:right w:val="single" w:sz="4" w:space="0" w:color="auto"/>
            </w:tcBorders>
            <w:shd w:val="clear" w:color="auto" w:fill="auto"/>
            <w:vAlign w:val="center"/>
          </w:tcPr>
          <w:p w14:paraId="5F3A489C" w14:textId="77777777" w:rsidR="002F7E45" w:rsidRPr="005E6967" w:rsidRDefault="00E614D0" w:rsidP="00C466CC">
            <w:pPr>
              <w:spacing w:after="0" w:line="240" w:lineRule="auto"/>
              <w:rPr>
                <w:rFonts w:ascii="Times New Roman" w:eastAsia="Times New Roman" w:hAnsi="Times New Roman"/>
                <w:color w:val="000000"/>
                <w:sz w:val="20"/>
                <w:szCs w:val="20"/>
                <w:lang w:eastAsia="pl-PL"/>
              </w:rPr>
            </w:pPr>
            <w:r w:rsidRPr="00BB3D01">
              <w:rPr>
                <w:rStyle w:val="gt-text"/>
                <w:rFonts w:ascii="Times New Roman" w:hAnsi="Times New Roman"/>
                <w:sz w:val="20"/>
                <w:szCs w:val="20"/>
              </w:rPr>
              <w:t>evaluate decubitus and apply</w:t>
            </w:r>
            <w:r w:rsidR="002F7E45" w:rsidRPr="00BB3D01">
              <w:rPr>
                <w:rStyle w:val="gt-text"/>
                <w:rFonts w:ascii="Times New Roman" w:hAnsi="Times New Roman"/>
                <w:sz w:val="20"/>
                <w:szCs w:val="20"/>
              </w:rPr>
              <w:t xml:space="preserve"> appropriate dressings</w:t>
            </w:r>
          </w:p>
        </w:tc>
        <w:tc>
          <w:tcPr>
            <w:tcW w:w="1842" w:type="dxa"/>
            <w:tcBorders>
              <w:top w:val="single" w:sz="4" w:space="0" w:color="auto"/>
              <w:left w:val="nil"/>
              <w:bottom w:val="nil"/>
              <w:right w:val="single" w:sz="4" w:space="0" w:color="auto"/>
            </w:tcBorders>
            <w:shd w:val="clear" w:color="auto" w:fill="auto"/>
            <w:vAlign w:val="center"/>
          </w:tcPr>
          <w:p w14:paraId="5A007CCF"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E.U35.</w:t>
            </w:r>
          </w:p>
        </w:tc>
      </w:tr>
      <w:tr w:rsidR="002F7E45" w:rsidRPr="00BB3D01" w14:paraId="744F1871"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0A24CC5B"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U22</w:t>
            </w:r>
          </w:p>
        </w:tc>
        <w:tc>
          <w:tcPr>
            <w:tcW w:w="7145" w:type="dxa"/>
            <w:tcBorders>
              <w:top w:val="single" w:sz="4" w:space="0" w:color="auto"/>
              <w:left w:val="nil"/>
              <w:bottom w:val="nil"/>
              <w:right w:val="single" w:sz="4" w:space="0" w:color="auto"/>
            </w:tcBorders>
            <w:shd w:val="clear" w:color="auto" w:fill="auto"/>
            <w:vAlign w:val="center"/>
          </w:tcPr>
          <w:p w14:paraId="40C07754" w14:textId="77777777" w:rsidR="002F7E45" w:rsidRPr="00BB3D01" w:rsidRDefault="00E614D0" w:rsidP="00C466CC">
            <w:pPr>
              <w:spacing w:after="0"/>
              <w:rPr>
                <w:rFonts w:ascii="Times New Roman" w:hAnsi="Times New Roman"/>
                <w:sz w:val="20"/>
                <w:szCs w:val="20"/>
              </w:rPr>
            </w:pPr>
            <w:r w:rsidRPr="00BB3D01">
              <w:rPr>
                <w:rStyle w:val="gt-text"/>
                <w:rFonts w:ascii="Times New Roman" w:hAnsi="Times New Roman"/>
                <w:sz w:val="20"/>
                <w:szCs w:val="20"/>
              </w:rPr>
              <w:t>recognize</w:t>
            </w:r>
            <w:r w:rsidR="002F7E45" w:rsidRPr="00BB3D01">
              <w:rPr>
                <w:rStyle w:val="gt-text"/>
                <w:rFonts w:ascii="Times New Roman" w:hAnsi="Times New Roman"/>
                <w:sz w:val="20"/>
                <w:szCs w:val="20"/>
              </w:rPr>
              <w:t xml:space="preserve"> the agony of the patient and pronounces him/her dead;</w:t>
            </w:r>
          </w:p>
        </w:tc>
        <w:tc>
          <w:tcPr>
            <w:tcW w:w="1842" w:type="dxa"/>
            <w:tcBorders>
              <w:top w:val="single" w:sz="4" w:space="0" w:color="auto"/>
              <w:left w:val="nil"/>
              <w:bottom w:val="nil"/>
              <w:right w:val="single" w:sz="4" w:space="0" w:color="auto"/>
            </w:tcBorders>
            <w:shd w:val="clear" w:color="auto" w:fill="auto"/>
            <w:vAlign w:val="center"/>
          </w:tcPr>
          <w:p w14:paraId="32AEBB2A"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E.U37.</w:t>
            </w:r>
          </w:p>
        </w:tc>
      </w:tr>
      <w:tr w:rsidR="002F7E45" w:rsidRPr="00BB3D01" w14:paraId="4E0A9183"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19698D41"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U23</w:t>
            </w:r>
          </w:p>
        </w:tc>
        <w:tc>
          <w:tcPr>
            <w:tcW w:w="7145" w:type="dxa"/>
            <w:tcBorders>
              <w:top w:val="single" w:sz="4" w:space="0" w:color="auto"/>
              <w:left w:val="nil"/>
              <w:bottom w:val="nil"/>
              <w:right w:val="single" w:sz="4" w:space="0" w:color="auto"/>
            </w:tcBorders>
            <w:shd w:val="clear" w:color="auto" w:fill="auto"/>
          </w:tcPr>
          <w:p w14:paraId="015CC72A" w14:textId="77777777" w:rsidR="002F7E45" w:rsidRPr="00BB3D01" w:rsidRDefault="00E614D0" w:rsidP="00C466CC">
            <w:pPr>
              <w:spacing w:after="0"/>
              <w:rPr>
                <w:rFonts w:ascii="Times New Roman" w:hAnsi="Times New Roman"/>
                <w:sz w:val="20"/>
                <w:szCs w:val="20"/>
              </w:rPr>
            </w:pPr>
            <w:r w:rsidRPr="00BB3D01">
              <w:rPr>
                <w:rStyle w:val="gt-text"/>
                <w:rFonts w:ascii="Times New Roman" w:hAnsi="Times New Roman"/>
                <w:sz w:val="20"/>
                <w:szCs w:val="20"/>
              </w:rPr>
              <w:t>keep</w:t>
            </w:r>
            <w:r w:rsidR="002F7E45" w:rsidRPr="00BB3D01">
              <w:rPr>
                <w:rStyle w:val="gt-text"/>
                <w:rFonts w:ascii="Times New Roman" w:hAnsi="Times New Roman"/>
                <w:sz w:val="20"/>
                <w:szCs w:val="20"/>
              </w:rPr>
              <w:t xml:space="preserve"> medical records of the patient</w:t>
            </w:r>
          </w:p>
        </w:tc>
        <w:tc>
          <w:tcPr>
            <w:tcW w:w="1842" w:type="dxa"/>
            <w:tcBorders>
              <w:top w:val="single" w:sz="4" w:space="0" w:color="auto"/>
              <w:left w:val="nil"/>
              <w:bottom w:val="nil"/>
              <w:right w:val="single" w:sz="4" w:space="0" w:color="auto"/>
            </w:tcBorders>
            <w:shd w:val="clear" w:color="auto" w:fill="auto"/>
            <w:vAlign w:val="center"/>
          </w:tcPr>
          <w:p w14:paraId="5F5153D9"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E.U38.</w:t>
            </w:r>
          </w:p>
        </w:tc>
      </w:tr>
      <w:tr w:rsidR="002F7E45" w:rsidRPr="00BB3D01" w14:paraId="4E147F72" w14:textId="77777777" w:rsidTr="00BC0F07">
        <w:trPr>
          <w:trHeight w:val="284"/>
        </w:trPr>
        <w:tc>
          <w:tcPr>
            <w:tcW w:w="794" w:type="dxa"/>
            <w:tcBorders>
              <w:top w:val="single" w:sz="4" w:space="0" w:color="auto"/>
              <w:left w:val="single" w:sz="4" w:space="0" w:color="auto"/>
              <w:bottom w:val="nil"/>
              <w:right w:val="single" w:sz="4" w:space="0" w:color="auto"/>
            </w:tcBorders>
            <w:shd w:val="clear" w:color="auto" w:fill="auto"/>
            <w:vAlign w:val="center"/>
          </w:tcPr>
          <w:p w14:paraId="067D2031"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U24</w:t>
            </w:r>
          </w:p>
        </w:tc>
        <w:tc>
          <w:tcPr>
            <w:tcW w:w="7145" w:type="dxa"/>
            <w:tcBorders>
              <w:top w:val="single" w:sz="4" w:space="0" w:color="auto"/>
              <w:left w:val="nil"/>
              <w:bottom w:val="nil"/>
              <w:right w:val="single" w:sz="4" w:space="0" w:color="auto"/>
            </w:tcBorders>
            <w:shd w:val="clear" w:color="auto" w:fill="auto"/>
            <w:vAlign w:val="center"/>
          </w:tcPr>
          <w:p w14:paraId="0948A3DD" w14:textId="77777777" w:rsidR="002F7E45" w:rsidRPr="005E6967" w:rsidRDefault="00E614D0" w:rsidP="00C466CC">
            <w:pPr>
              <w:spacing w:after="0" w:line="240" w:lineRule="auto"/>
              <w:rPr>
                <w:rFonts w:ascii="Times New Roman" w:eastAsia="Times New Roman" w:hAnsi="Times New Roman"/>
                <w:color w:val="000000"/>
                <w:sz w:val="20"/>
                <w:szCs w:val="20"/>
                <w:lang w:eastAsia="pl-PL"/>
              </w:rPr>
            </w:pPr>
            <w:r w:rsidRPr="00BB3D01">
              <w:rPr>
                <w:rStyle w:val="gt-text"/>
                <w:rFonts w:ascii="Times New Roman" w:hAnsi="Times New Roman"/>
                <w:sz w:val="20"/>
                <w:szCs w:val="20"/>
              </w:rPr>
              <w:t>comply</w:t>
            </w:r>
            <w:r w:rsidR="002F7E45" w:rsidRPr="00BB3D01">
              <w:rPr>
                <w:rStyle w:val="gt-text"/>
                <w:rFonts w:ascii="Times New Roman" w:hAnsi="Times New Roman"/>
                <w:sz w:val="20"/>
                <w:szCs w:val="20"/>
              </w:rPr>
              <w:t xml:space="preserve"> with the aseptic and antiseptic rules;</w:t>
            </w:r>
          </w:p>
        </w:tc>
        <w:tc>
          <w:tcPr>
            <w:tcW w:w="1842" w:type="dxa"/>
            <w:tcBorders>
              <w:top w:val="single" w:sz="4" w:space="0" w:color="auto"/>
              <w:left w:val="nil"/>
              <w:bottom w:val="nil"/>
              <w:right w:val="single" w:sz="4" w:space="0" w:color="auto"/>
            </w:tcBorders>
            <w:shd w:val="clear" w:color="auto" w:fill="auto"/>
            <w:vAlign w:val="center"/>
          </w:tcPr>
          <w:p w14:paraId="42C30145"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F.U3.</w:t>
            </w:r>
          </w:p>
        </w:tc>
      </w:tr>
      <w:tr w:rsidR="002F7E45" w:rsidRPr="00BB3D01" w14:paraId="15F222E4" w14:textId="77777777" w:rsidTr="00BC0F07">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036A07EB"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U25</w:t>
            </w:r>
          </w:p>
        </w:tc>
        <w:tc>
          <w:tcPr>
            <w:tcW w:w="7145" w:type="dxa"/>
            <w:tcBorders>
              <w:top w:val="single" w:sz="4" w:space="0" w:color="auto"/>
              <w:left w:val="nil"/>
              <w:bottom w:val="single" w:sz="4" w:space="0" w:color="auto"/>
              <w:right w:val="single" w:sz="4" w:space="0" w:color="auto"/>
            </w:tcBorders>
            <w:shd w:val="clear" w:color="auto" w:fill="auto"/>
          </w:tcPr>
          <w:p w14:paraId="15BE6B23" w14:textId="77777777" w:rsidR="002F7E45" w:rsidRPr="00BB3D01" w:rsidRDefault="00E614D0" w:rsidP="00C466CC">
            <w:pPr>
              <w:spacing w:after="0"/>
              <w:rPr>
                <w:rFonts w:ascii="Times New Roman" w:hAnsi="Times New Roman"/>
                <w:sz w:val="20"/>
                <w:szCs w:val="20"/>
              </w:rPr>
            </w:pPr>
            <w:r w:rsidRPr="00BB3D01">
              <w:rPr>
                <w:rStyle w:val="gt-text"/>
                <w:rFonts w:ascii="Times New Roman" w:hAnsi="Times New Roman"/>
                <w:sz w:val="20"/>
                <w:szCs w:val="20"/>
              </w:rPr>
              <w:t>use</w:t>
            </w:r>
            <w:r w:rsidR="002F7E45" w:rsidRPr="00BB3D01">
              <w:rPr>
                <w:rStyle w:val="gt-text"/>
                <w:rFonts w:ascii="Times New Roman" w:hAnsi="Times New Roman"/>
                <w:sz w:val="20"/>
                <w:szCs w:val="20"/>
              </w:rPr>
              <w:t xml:space="preserve"> peripheral venous catheter;</w:t>
            </w:r>
          </w:p>
        </w:tc>
        <w:tc>
          <w:tcPr>
            <w:tcW w:w="1842" w:type="dxa"/>
            <w:tcBorders>
              <w:top w:val="single" w:sz="4" w:space="0" w:color="auto"/>
              <w:left w:val="nil"/>
              <w:bottom w:val="single" w:sz="4" w:space="0" w:color="auto"/>
              <w:right w:val="single" w:sz="4" w:space="0" w:color="auto"/>
            </w:tcBorders>
            <w:shd w:val="clear" w:color="auto" w:fill="auto"/>
            <w:vAlign w:val="center"/>
          </w:tcPr>
          <w:p w14:paraId="4520C9FF" w14:textId="77777777" w:rsidR="002F7E45" w:rsidRPr="005E6967" w:rsidRDefault="002F7E45" w:rsidP="002F7E45">
            <w:pPr>
              <w:spacing w:after="0" w:line="240" w:lineRule="auto"/>
              <w:jc w:val="center"/>
              <w:rPr>
                <w:rFonts w:ascii="Times New Roman" w:eastAsia="Times New Roman" w:hAnsi="Times New Roman"/>
                <w:color w:val="000000"/>
                <w:sz w:val="20"/>
                <w:szCs w:val="20"/>
                <w:lang w:val="pl-PL" w:eastAsia="pl-PL"/>
              </w:rPr>
            </w:pPr>
            <w:r w:rsidRPr="005E6967">
              <w:rPr>
                <w:rFonts w:ascii="Times New Roman" w:eastAsia="Times New Roman" w:hAnsi="Times New Roman"/>
                <w:color w:val="000000"/>
                <w:sz w:val="20"/>
                <w:szCs w:val="20"/>
                <w:lang w:val="pl-PL" w:eastAsia="pl-PL"/>
              </w:rPr>
              <w:t>F.U5.</w:t>
            </w:r>
          </w:p>
        </w:tc>
      </w:tr>
      <w:tr w:rsidR="00491292" w:rsidRPr="00BB3D01" w14:paraId="70528459" w14:textId="77777777" w:rsidTr="00F371B8">
        <w:trPr>
          <w:trHeight w:val="284"/>
        </w:trPr>
        <w:tc>
          <w:tcPr>
            <w:tcW w:w="794" w:type="dxa"/>
            <w:tcBorders>
              <w:top w:val="single" w:sz="4" w:space="0" w:color="000000"/>
              <w:left w:val="single" w:sz="4" w:space="0" w:color="000000"/>
              <w:bottom w:val="single" w:sz="4" w:space="0" w:color="000000"/>
              <w:right w:val="nil"/>
            </w:tcBorders>
            <w:shd w:val="clear" w:color="auto" w:fill="auto"/>
          </w:tcPr>
          <w:p w14:paraId="053143D9"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p>
        </w:tc>
        <w:tc>
          <w:tcPr>
            <w:tcW w:w="7145" w:type="dxa"/>
            <w:tcBorders>
              <w:top w:val="single" w:sz="4" w:space="0" w:color="000000"/>
              <w:left w:val="nil"/>
              <w:bottom w:val="single" w:sz="4" w:space="0" w:color="000000"/>
              <w:right w:val="nil"/>
            </w:tcBorders>
            <w:shd w:val="clear" w:color="auto" w:fill="auto"/>
          </w:tcPr>
          <w:p w14:paraId="4E048617" w14:textId="77777777" w:rsidR="00491292" w:rsidRPr="007978BF" w:rsidRDefault="00491292" w:rsidP="00491292">
            <w:pPr>
              <w:spacing w:after="0" w:line="240" w:lineRule="auto"/>
              <w:ind w:left="2014"/>
              <w:jc w:val="center"/>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 xml:space="preserve">within the scope of </w:t>
            </w:r>
            <w:r w:rsidRPr="007978BF">
              <w:rPr>
                <w:rFonts w:ascii="Times New Roman" w:eastAsia="Times New Roman" w:hAnsi="Times New Roman"/>
                <w:b/>
                <w:color w:val="000000"/>
                <w:sz w:val="20"/>
                <w:szCs w:val="20"/>
                <w:lang w:eastAsia="pl-PL"/>
              </w:rPr>
              <w:t>SOCIAL COMPETENCE</w:t>
            </w:r>
            <w:r w:rsidRPr="007978BF">
              <w:rPr>
                <w:rFonts w:ascii="Times New Roman" w:eastAsia="Times New Roman" w:hAnsi="Times New Roman"/>
                <w:color w:val="000000"/>
                <w:sz w:val="20"/>
                <w:szCs w:val="20"/>
                <w:lang w:eastAsia="pl-PL"/>
              </w:rPr>
              <w:t>, the graduate is able to:</w:t>
            </w:r>
          </w:p>
        </w:tc>
        <w:tc>
          <w:tcPr>
            <w:tcW w:w="1842" w:type="dxa"/>
            <w:tcBorders>
              <w:top w:val="single" w:sz="4" w:space="0" w:color="000000"/>
              <w:left w:val="nil"/>
              <w:bottom w:val="single" w:sz="4" w:space="0" w:color="000000"/>
              <w:right w:val="single" w:sz="4" w:space="0" w:color="000000"/>
            </w:tcBorders>
            <w:shd w:val="clear" w:color="auto" w:fill="auto"/>
          </w:tcPr>
          <w:p w14:paraId="1E990B48" w14:textId="77777777" w:rsidR="00491292" w:rsidRPr="007978BF" w:rsidRDefault="00491292" w:rsidP="00491292">
            <w:pPr>
              <w:spacing w:after="0" w:line="240" w:lineRule="auto"/>
              <w:jc w:val="center"/>
              <w:rPr>
                <w:rFonts w:ascii="Times New Roman" w:eastAsia="Times New Roman" w:hAnsi="Times New Roman"/>
                <w:color w:val="000000"/>
                <w:sz w:val="20"/>
                <w:szCs w:val="20"/>
                <w:lang w:eastAsia="pl-PL"/>
              </w:rPr>
            </w:pPr>
          </w:p>
        </w:tc>
      </w:tr>
      <w:tr w:rsidR="00491292" w:rsidRPr="00BB3D01" w14:paraId="320E4DDB"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28AC3734" w14:textId="77777777" w:rsidR="00491292" w:rsidRPr="00A226C6" w:rsidRDefault="00491292" w:rsidP="00491292">
            <w:pPr>
              <w:spacing w:after="0" w:line="240" w:lineRule="auto"/>
              <w:ind w:left="82"/>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K01</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71CE9CE1"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 xml:space="preserve">establish and maintain deep and respectful contact with the patient and show understanding towards ideological and cultural differences;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E655F86"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H.S1</w:t>
            </w:r>
          </w:p>
        </w:tc>
      </w:tr>
      <w:tr w:rsidR="00491292" w:rsidRPr="00BB3D01" w14:paraId="65DB0BA3"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69CD8A8C"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K02</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0D48FB59"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do what is right for the patient;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DF3AAE"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H.S2</w:t>
            </w:r>
          </w:p>
        </w:tc>
      </w:tr>
      <w:tr w:rsidR="00491292" w:rsidRPr="00BB3D01" w14:paraId="5E6A194D"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1F5A51AC"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K03</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66FBE4B6"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respect medical confidentiality and patient’s rights;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88200EB"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H.S3</w:t>
            </w:r>
          </w:p>
        </w:tc>
      </w:tr>
      <w:tr w:rsidR="00491292" w:rsidRPr="00BB3D01" w14:paraId="7F73F1A2"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27598853"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K04</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30CF9A77"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take actions concerning the patient on the basis of ethical principles, being aware of social conditions and restrictions resulting from illness;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65978E"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H.S4</w:t>
            </w:r>
          </w:p>
        </w:tc>
      </w:tr>
      <w:tr w:rsidR="00491292" w:rsidRPr="00BB3D01" w14:paraId="76C8ED7B"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1E09C5E5"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K05</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77F9A759"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recognize his/her own limitations and self-evaluate educational deficiencies and needs;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F95F446"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H.S5</w:t>
            </w:r>
          </w:p>
        </w:tc>
      </w:tr>
      <w:tr w:rsidR="00491292" w:rsidRPr="00BB3D01" w14:paraId="13943CEB"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154B6F8A"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K06</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0A02AB52"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pgNum/>
              <w:t xml:space="preserve">ife st </w:t>
            </w:r>
            <w:r w:rsidRPr="007978BF">
              <w:rPr>
                <w:rFonts w:ascii="Times New Roman" w:eastAsia="Times New Roman" w:hAnsi="Times New Roman"/>
                <w:color w:val="000000"/>
                <w:sz w:val="20"/>
                <w:szCs w:val="20"/>
                <w:lang w:eastAsia="pl-PL"/>
              </w:rPr>
              <w:pgNum/>
              <w:t xml:space="preserve">ife s </w:t>
            </w:r>
            <w:r w:rsidRPr="007978BF">
              <w:rPr>
                <w:rFonts w:ascii="Times New Roman" w:eastAsia="Times New Roman" w:hAnsi="Times New Roman"/>
                <w:color w:val="000000"/>
                <w:sz w:val="20"/>
                <w:szCs w:val="20"/>
                <w:lang w:eastAsia="pl-PL"/>
              </w:rPr>
              <w:pgNum/>
              <w:t>ife style;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3732662"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H.S6</w:t>
            </w:r>
          </w:p>
        </w:tc>
      </w:tr>
      <w:tr w:rsidR="00491292" w:rsidRPr="00BB3D01" w14:paraId="5FD45853"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38F1C981"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K07</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2ECC344E" w14:textId="77777777" w:rsidR="00491292" w:rsidRPr="00A226C6" w:rsidRDefault="00491292" w:rsidP="00491292">
            <w:pPr>
              <w:spacing w:after="0" w:line="240" w:lineRule="auto"/>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use reliable information sources;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AFF5107"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H.S7</w:t>
            </w:r>
          </w:p>
        </w:tc>
      </w:tr>
      <w:tr w:rsidR="00491292" w:rsidRPr="00BB3D01" w14:paraId="503CA643"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04D5FCF"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K08</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63618B79"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conclude on the basis of own surveys and observations;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03083CA"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H.S8</w:t>
            </w:r>
          </w:p>
        </w:tc>
      </w:tr>
      <w:tr w:rsidR="00491292" w:rsidRPr="00BB3D01" w14:paraId="4702D0B6"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1C335ED"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K09</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78F899EA"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introduce rules of social conduct and teamwork to the group of specialists, including specialists form other medical professions also in the multicultural and multinational environment;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4359785"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H.S9</w:t>
            </w:r>
          </w:p>
        </w:tc>
      </w:tr>
      <w:tr w:rsidR="00491292" w:rsidRPr="00BB3D01" w14:paraId="236C6AFC"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520DB8A6"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K10</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73718CAC"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give opinions concerning various aspects of professional activity;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62E908D"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H.S10</w:t>
            </w:r>
          </w:p>
        </w:tc>
      </w:tr>
      <w:tr w:rsidR="00491292" w:rsidRPr="00BB3D01" w14:paraId="0F976A1B" w14:textId="77777777" w:rsidTr="00F371B8">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1150FF65" w14:textId="77777777" w:rsidR="00491292" w:rsidRPr="00A226C6" w:rsidRDefault="00491292" w:rsidP="00491292">
            <w:pPr>
              <w:spacing w:after="0" w:line="240" w:lineRule="auto"/>
              <w:ind w:left="8"/>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K11</w:t>
            </w:r>
          </w:p>
        </w:tc>
        <w:tc>
          <w:tcPr>
            <w:tcW w:w="7145" w:type="dxa"/>
            <w:tcBorders>
              <w:top w:val="single" w:sz="4" w:space="0" w:color="000000"/>
              <w:left w:val="single" w:sz="4" w:space="0" w:color="000000"/>
              <w:bottom w:val="single" w:sz="4" w:space="0" w:color="000000"/>
              <w:right w:val="single" w:sz="4" w:space="0" w:color="000000"/>
            </w:tcBorders>
            <w:shd w:val="clear" w:color="auto" w:fill="auto"/>
          </w:tcPr>
          <w:p w14:paraId="6B6281DB" w14:textId="77777777" w:rsidR="00491292" w:rsidRPr="007978BF" w:rsidRDefault="00491292" w:rsidP="00491292">
            <w:pPr>
              <w:spacing w:after="0" w:line="240" w:lineRule="auto"/>
              <w:rPr>
                <w:rFonts w:ascii="Times New Roman" w:eastAsia="Times New Roman" w:hAnsi="Times New Roman"/>
                <w:color w:val="000000"/>
                <w:sz w:val="20"/>
                <w:szCs w:val="20"/>
                <w:lang w:eastAsia="pl-PL"/>
              </w:rPr>
            </w:pPr>
            <w:r w:rsidRPr="007978BF">
              <w:rPr>
                <w:rFonts w:ascii="Times New Roman" w:eastAsia="Times New Roman" w:hAnsi="Times New Roman"/>
                <w:color w:val="000000"/>
                <w:sz w:val="20"/>
                <w:szCs w:val="20"/>
                <w:lang w:eastAsia="pl-PL"/>
              </w:rPr>
              <w:t>take responsibility for own decisions made during professional activities including own safety and safety of other people;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1CA94B" w14:textId="77777777" w:rsidR="00491292" w:rsidRPr="00A226C6" w:rsidRDefault="00491292" w:rsidP="00491292">
            <w:pPr>
              <w:spacing w:after="0" w:line="240" w:lineRule="auto"/>
              <w:jc w:val="center"/>
              <w:rPr>
                <w:rFonts w:ascii="Times New Roman" w:eastAsia="Times New Roman" w:hAnsi="Times New Roman"/>
                <w:color w:val="000000"/>
                <w:sz w:val="20"/>
                <w:szCs w:val="20"/>
                <w:lang w:val="pl-PL" w:eastAsia="pl-PL"/>
              </w:rPr>
            </w:pPr>
            <w:r w:rsidRPr="00A226C6">
              <w:rPr>
                <w:rFonts w:ascii="Times New Roman" w:eastAsia="Times New Roman" w:hAnsi="Times New Roman"/>
                <w:color w:val="000000"/>
                <w:sz w:val="20"/>
                <w:szCs w:val="20"/>
                <w:lang w:val="pl-PL" w:eastAsia="pl-PL"/>
              </w:rPr>
              <w:t>H.S11</w:t>
            </w:r>
          </w:p>
        </w:tc>
      </w:tr>
    </w:tbl>
    <w:p w14:paraId="3ECE48B4" w14:textId="77777777" w:rsidR="006A187C" w:rsidRPr="006A187C" w:rsidRDefault="006A187C" w:rsidP="006A187C">
      <w:pPr>
        <w:spacing w:after="0"/>
        <w:rPr>
          <w:vanish/>
        </w:rPr>
      </w:pPr>
    </w:p>
    <w:p w14:paraId="0AC7F264" w14:textId="77777777" w:rsidR="002F7E45" w:rsidRDefault="002F7E45"/>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2F7E45" w:rsidRPr="00BB3D01" w14:paraId="34E38E1A" w14:textId="77777777" w:rsidTr="00BC0F07">
        <w:trPr>
          <w:trHeight w:val="284"/>
        </w:trPr>
        <w:tc>
          <w:tcPr>
            <w:tcW w:w="9781" w:type="dxa"/>
            <w:gridSpan w:val="22"/>
            <w:tcBorders>
              <w:top w:val="single" w:sz="4" w:space="0" w:color="auto"/>
              <w:left w:val="single" w:sz="4" w:space="0" w:color="auto"/>
              <w:bottom w:val="single" w:sz="4" w:space="0" w:color="auto"/>
              <w:right w:val="single" w:sz="4" w:space="0" w:color="auto"/>
            </w:tcBorders>
          </w:tcPr>
          <w:p w14:paraId="33AAA75E" w14:textId="77777777" w:rsidR="002F7E45" w:rsidRPr="00BB3D01" w:rsidRDefault="002F7E45" w:rsidP="002F7E45">
            <w:pPr>
              <w:numPr>
                <w:ilvl w:val="1"/>
                <w:numId w:val="2"/>
              </w:numPr>
              <w:tabs>
                <w:tab w:val="left" w:pos="426"/>
              </w:tabs>
              <w:spacing w:after="0" w:line="240" w:lineRule="auto"/>
              <w:ind w:left="426" w:hanging="426"/>
              <w:rPr>
                <w:rFonts w:ascii="Times New Roman" w:eastAsia="Arial Unicode MS" w:hAnsi="Times New Roman"/>
                <w:b/>
                <w:color w:val="000000"/>
                <w:sz w:val="20"/>
                <w:szCs w:val="20"/>
                <w:lang w:val="en-GB" w:eastAsia="pl-PL"/>
              </w:rPr>
            </w:pPr>
            <w:r w:rsidRPr="00BB3D01">
              <w:rPr>
                <w:rFonts w:ascii="Times New Roman" w:eastAsia="Arial Unicode MS" w:hAnsi="Times New Roman"/>
                <w:b/>
                <w:color w:val="000000"/>
                <w:sz w:val="20"/>
                <w:szCs w:val="20"/>
                <w:lang w:val="en-GB" w:eastAsia="pl-PL"/>
              </w:rPr>
              <w:t>Methods of assessment of the intended teaching outcomes</w:t>
            </w:r>
          </w:p>
        </w:tc>
      </w:tr>
      <w:tr w:rsidR="002F7E45" w:rsidRPr="00BB3D01" w14:paraId="6A254951" w14:textId="77777777" w:rsidTr="00BC0F07">
        <w:trPr>
          <w:trHeight w:val="284"/>
        </w:trPr>
        <w:tc>
          <w:tcPr>
            <w:tcW w:w="1864" w:type="dxa"/>
            <w:vMerge w:val="restart"/>
            <w:tcBorders>
              <w:left w:val="single" w:sz="4" w:space="0" w:color="auto"/>
              <w:right w:val="single" w:sz="4" w:space="0" w:color="auto"/>
            </w:tcBorders>
            <w:vAlign w:val="center"/>
          </w:tcPr>
          <w:p w14:paraId="18CF43D4" w14:textId="77777777" w:rsidR="002F7E45" w:rsidRPr="00BB3D01" w:rsidRDefault="002F7E45" w:rsidP="00FE351C">
            <w:pPr>
              <w:spacing w:after="0" w:line="240" w:lineRule="auto"/>
              <w:jc w:val="center"/>
              <w:rPr>
                <w:rFonts w:ascii="Times New Roman" w:eastAsia="Arial Unicode MS" w:hAnsi="Times New Roman"/>
                <w:b/>
                <w:color w:val="000000"/>
                <w:sz w:val="20"/>
                <w:szCs w:val="20"/>
                <w:lang w:val="en-GB" w:eastAsia="pl-PL"/>
              </w:rPr>
            </w:pPr>
            <w:r w:rsidRPr="00BB3D01">
              <w:rPr>
                <w:rFonts w:ascii="Times New Roman" w:eastAsia="Arial Unicode MS" w:hAnsi="Times New Roman"/>
                <w:b/>
                <w:color w:val="000000"/>
                <w:sz w:val="20"/>
                <w:szCs w:val="20"/>
                <w:lang w:val="en-GB" w:eastAsia="pl-PL"/>
              </w:rPr>
              <w:t xml:space="preserve">Teaching </w:t>
            </w:r>
          </w:p>
          <w:p w14:paraId="6269E153" w14:textId="77777777" w:rsidR="002F7E45" w:rsidRPr="00BB3D01" w:rsidRDefault="002F7E45" w:rsidP="00FE351C">
            <w:pPr>
              <w:spacing w:after="0" w:line="240" w:lineRule="auto"/>
              <w:jc w:val="center"/>
              <w:rPr>
                <w:rFonts w:ascii="Times New Roman" w:eastAsia="Arial Unicode MS" w:hAnsi="Times New Roman"/>
                <w:b/>
                <w:color w:val="000000"/>
                <w:sz w:val="20"/>
                <w:szCs w:val="20"/>
                <w:lang w:val="en-GB" w:eastAsia="pl-PL"/>
              </w:rPr>
            </w:pPr>
            <w:r w:rsidRPr="00BB3D01">
              <w:rPr>
                <w:rFonts w:ascii="Times New Roman" w:eastAsia="Arial Unicode MS" w:hAnsi="Times New Roman"/>
                <w:b/>
                <w:color w:val="000000"/>
                <w:sz w:val="20"/>
                <w:szCs w:val="20"/>
                <w:lang w:val="en-GB" w:eastAsia="pl-PL"/>
              </w:rPr>
              <w:t>outcomes</w:t>
            </w:r>
          </w:p>
          <w:p w14:paraId="12F607AB" w14:textId="77777777" w:rsidR="002F7E45" w:rsidRPr="00BB3D01" w:rsidRDefault="002F7E45" w:rsidP="00FE351C">
            <w:pPr>
              <w:spacing w:after="0" w:line="240" w:lineRule="auto"/>
              <w:jc w:val="center"/>
              <w:rPr>
                <w:rFonts w:ascii="Times New Roman" w:eastAsia="Arial Unicode MS" w:hAnsi="Times New Roman"/>
                <w:color w:val="000000"/>
                <w:sz w:val="20"/>
                <w:szCs w:val="20"/>
                <w:lang w:val="en-GB" w:eastAsia="pl-PL"/>
              </w:rPr>
            </w:pPr>
            <w:r w:rsidRPr="00BB3D01">
              <w:rPr>
                <w:rFonts w:ascii="Times New Roman" w:eastAsia="Arial Unicode MS" w:hAnsi="Times New Roman"/>
                <w:b/>
                <w:i/>
                <w:color w:val="000000"/>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14:paraId="0390EEC9" w14:textId="77777777" w:rsidR="002F7E45" w:rsidRPr="00BB3D01" w:rsidRDefault="002F7E45" w:rsidP="00FE351C">
            <w:pPr>
              <w:spacing w:after="0" w:line="240" w:lineRule="auto"/>
              <w:jc w:val="center"/>
              <w:rPr>
                <w:rFonts w:ascii="Times New Roman" w:eastAsia="Arial Unicode MS" w:hAnsi="Times New Roman"/>
                <w:color w:val="000000"/>
                <w:sz w:val="20"/>
                <w:szCs w:val="20"/>
                <w:lang w:val="en-GB" w:eastAsia="pl-PL"/>
              </w:rPr>
            </w:pPr>
            <w:r w:rsidRPr="00BB3D01">
              <w:rPr>
                <w:rFonts w:ascii="Times New Roman" w:eastAsia="Arial Unicode MS" w:hAnsi="Times New Roman"/>
                <w:b/>
                <w:color w:val="000000"/>
                <w:sz w:val="20"/>
                <w:szCs w:val="20"/>
                <w:lang w:val="en-GB" w:eastAsia="pl-PL"/>
              </w:rPr>
              <w:t>Method of assessment (+/-)</w:t>
            </w:r>
          </w:p>
        </w:tc>
      </w:tr>
      <w:tr w:rsidR="002F7E45" w:rsidRPr="00BB3D01" w14:paraId="67061905" w14:textId="77777777" w:rsidTr="00BC0F07">
        <w:trPr>
          <w:trHeight w:val="284"/>
        </w:trPr>
        <w:tc>
          <w:tcPr>
            <w:tcW w:w="1864" w:type="dxa"/>
            <w:vMerge/>
            <w:tcBorders>
              <w:left w:val="single" w:sz="4" w:space="0" w:color="auto"/>
              <w:right w:val="single" w:sz="4" w:space="0" w:color="auto"/>
            </w:tcBorders>
          </w:tcPr>
          <w:p w14:paraId="337AA063" w14:textId="77777777" w:rsidR="002F7E45" w:rsidRPr="00BB3D01" w:rsidRDefault="002F7E45" w:rsidP="00FE351C">
            <w:pPr>
              <w:spacing w:after="0" w:line="240" w:lineRule="auto"/>
              <w:rPr>
                <w:rFonts w:ascii="Times New Roman" w:eastAsia="Arial Unicode MS" w:hAnsi="Times New Roman"/>
                <w:color w:val="000000"/>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0267C864" w14:textId="77777777" w:rsidR="002F7E45" w:rsidRPr="00BB3D01" w:rsidRDefault="002F7E45" w:rsidP="00FE351C">
            <w:pPr>
              <w:spacing w:after="0" w:line="240" w:lineRule="auto"/>
              <w:ind w:left="-113" w:right="-113"/>
              <w:jc w:val="center"/>
              <w:rPr>
                <w:rFonts w:ascii="Times New Roman" w:eastAsia="Arial Unicode MS" w:hAnsi="Times New Roman"/>
                <w:b/>
                <w:color w:val="000000"/>
                <w:sz w:val="16"/>
                <w:szCs w:val="16"/>
                <w:lang w:val="en-GB" w:eastAsia="pl-PL"/>
              </w:rPr>
            </w:pPr>
            <w:r w:rsidRPr="00BB3D01">
              <w:rPr>
                <w:rFonts w:ascii="Times New Roman" w:eastAsia="Arial Unicode MS" w:hAnsi="Times New Roman"/>
                <w:b/>
                <w:color w:val="000000"/>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627F504F" w14:textId="77777777" w:rsidR="002F7E45" w:rsidRPr="00BB3D01" w:rsidRDefault="002F7E45" w:rsidP="00FE351C">
            <w:pPr>
              <w:spacing w:after="0" w:line="240" w:lineRule="auto"/>
              <w:ind w:left="-57" w:right="-57"/>
              <w:jc w:val="center"/>
              <w:rPr>
                <w:rFonts w:ascii="Times New Roman" w:eastAsia="Arial Unicode MS" w:hAnsi="Times New Roman"/>
                <w:b/>
                <w:color w:val="000000"/>
                <w:sz w:val="16"/>
                <w:szCs w:val="16"/>
                <w:lang w:val="en-GB" w:eastAsia="pl-PL"/>
              </w:rPr>
            </w:pPr>
            <w:r w:rsidRPr="00BB3D01">
              <w:rPr>
                <w:rFonts w:ascii="Times New Roman" w:eastAsia="Arial Unicode MS" w:hAnsi="Times New Roman"/>
                <w:b/>
                <w:color w:val="000000"/>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938D871" w14:textId="77777777" w:rsidR="002F7E45" w:rsidRPr="00BB3D01" w:rsidRDefault="002F7E45" w:rsidP="00FE351C">
            <w:pPr>
              <w:spacing w:after="0" w:line="240" w:lineRule="auto"/>
              <w:jc w:val="center"/>
              <w:rPr>
                <w:rFonts w:ascii="Times New Roman" w:eastAsia="Arial Unicode MS" w:hAnsi="Times New Roman"/>
                <w:b/>
                <w:color w:val="000000"/>
                <w:sz w:val="16"/>
                <w:szCs w:val="16"/>
                <w:lang w:val="en-GB" w:eastAsia="pl-PL"/>
              </w:rPr>
            </w:pPr>
            <w:r w:rsidRPr="00BB3D01">
              <w:rPr>
                <w:rFonts w:ascii="Times New Roman" w:eastAsia="Arial Unicode MS" w:hAnsi="Times New Roman"/>
                <w:b/>
                <w:color w:val="000000"/>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24D44D8E" w14:textId="77777777" w:rsidR="002F7E45" w:rsidRPr="00BB3D01" w:rsidRDefault="002F7E45" w:rsidP="00FE351C">
            <w:pPr>
              <w:spacing w:after="0" w:line="240" w:lineRule="auto"/>
              <w:jc w:val="center"/>
              <w:rPr>
                <w:rFonts w:ascii="Times New Roman" w:eastAsia="Arial Unicode MS" w:hAnsi="Times New Roman"/>
                <w:b/>
                <w:color w:val="000000"/>
                <w:sz w:val="16"/>
                <w:szCs w:val="16"/>
                <w:lang w:val="en-GB" w:eastAsia="pl-PL"/>
              </w:rPr>
            </w:pPr>
            <w:r w:rsidRPr="00BB3D01">
              <w:rPr>
                <w:rFonts w:ascii="Times New Roman" w:eastAsia="Arial Unicode MS" w:hAnsi="Times New Roman"/>
                <w:b/>
                <w:color w:val="000000"/>
                <w:sz w:val="16"/>
                <w:szCs w:val="16"/>
                <w:lang w:val="en-GB" w:eastAsia="pl-PL"/>
              </w:rPr>
              <w:t xml:space="preserve">Effort </w:t>
            </w:r>
          </w:p>
          <w:p w14:paraId="7FB006A4" w14:textId="77777777" w:rsidR="002F7E45" w:rsidRPr="00BB3D01" w:rsidRDefault="002F7E45" w:rsidP="00FE351C">
            <w:pPr>
              <w:spacing w:after="0" w:line="240" w:lineRule="auto"/>
              <w:jc w:val="center"/>
              <w:rPr>
                <w:rFonts w:ascii="Times New Roman" w:eastAsia="Arial Unicode MS" w:hAnsi="Times New Roman"/>
                <w:b/>
                <w:color w:val="000000"/>
                <w:sz w:val="16"/>
                <w:szCs w:val="16"/>
                <w:lang w:val="en-GB" w:eastAsia="pl-PL"/>
              </w:rPr>
            </w:pPr>
            <w:r w:rsidRPr="00BB3D01">
              <w:rPr>
                <w:rFonts w:ascii="Times New Roman" w:eastAsia="Arial Unicode MS" w:hAnsi="Times New Roman"/>
                <w:b/>
                <w:color w:val="000000"/>
                <w:sz w:val="16"/>
                <w:szCs w:val="16"/>
                <w:lang w:val="en-GB" w:eastAsia="pl-PL"/>
              </w:rPr>
              <w:t>in class</w:t>
            </w:r>
            <w:r w:rsidRPr="00BB3D01">
              <w:rPr>
                <w:rFonts w:ascii="Times New Roman" w:eastAsia="Arial Unicode MS" w:hAnsi="Times New Roman"/>
                <w:b/>
                <w:color w:val="000000"/>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1EFBBB6A" w14:textId="77777777" w:rsidR="002F7E45" w:rsidRPr="00BB3D01" w:rsidRDefault="002F7E45" w:rsidP="00FE351C">
            <w:pPr>
              <w:spacing w:after="0" w:line="240" w:lineRule="auto"/>
              <w:jc w:val="center"/>
              <w:rPr>
                <w:rFonts w:ascii="Times New Roman" w:eastAsia="Arial Unicode MS" w:hAnsi="Times New Roman"/>
                <w:b/>
                <w:color w:val="000000"/>
                <w:sz w:val="16"/>
                <w:szCs w:val="16"/>
                <w:lang w:val="en-GB" w:eastAsia="pl-PL"/>
              </w:rPr>
            </w:pPr>
            <w:r w:rsidRPr="00BB3D01">
              <w:rPr>
                <w:rFonts w:ascii="Times New Roman" w:eastAsia="Arial Unicode MS" w:hAnsi="Times New Roman"/>
                <w:b/>
                <w:color w:val="000000"/>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3A519279" w14:textId="77777777" w:rsidR="002F7E45" w:rsidRPr="00BB3D01" w:rsidRDefault="002F7E45" w:rsidP="00FE351C">
            <w:pPr>
              <w:spacing w:after="0" w:line="240" w:lineRule="auto"/>
              <w:jc w:val="center"/>
              <w:rPr>
                <w:rFonts w:ascii="Times New Roman" w:eastAsia="Arial Unicode MS" w:hAnsi="Times New Roman"/>
                <w:b/>
                <w:color w:val="000000"/>
                <w:sz w:val="16"/>
                <w:szCs w:val="16"/>
                <w:lang w:val="en-GB" w:eastAsia="pl-PL"/>
              </w:rPr>
            </w:pPr>
            <w:r w:rsidRPr="00BB3D01">
              <w:rPr>
                <w:rFonts w:ascii="Times New Roman" w:eastAsia="Arial Unicode MS" w:hAnsi="Times New Roman"/>
                <w:b/>
                <w:color w:val="000000"/>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666CF1F0" w14:textId="77777777" w:rsidR="002F7E45" w:rsidRDefault="002F7E45" w:rsidP="00FE351C">
            <w:pPr>
              <w:spacing w:after="0" w:line="240" w:lineRule="auto"/>
              <w:jc w:val="center"/>
              <w:rPr>
                <w:rFonts w:ascii="Times New Roman" w:eastAsia="Arial Unicode MS" w:hAnsi="Times New Roman"/>
                <w:b/>
                <w:color w:val="000000"/>
                <w:sz w:val="16"/>
                <w:szCs w:val="16"/>
                <w:lang w:val="en-GB" w:eastAsia="pl-PL"/>
              </w:rPr>
            </w:pPr>
            <w:r w:rsidRPr="00BB3D01">
              <w:rPr>
                <w:rFonts w:ascii="Times New Roman" w:eastAsia="Arial Unicode MS" w:hAnsi="Times New Roman"/>
                <w:b/>
                <w:color w:val="000000"/>
                <w:sz w:val="16"/>
                <w:szCs w:val="16"/>
                <w:lang w:val="en-GB" w:eastAsia="pl-PL"/>
              </w:rPr>
              <w:t>Others*</w:t>
            </w:r>
          </w:p>
          <w:p w14:paraId="7C8A770D" w14:textId="77777777" w:rsidR="007978BF" w:rsidRPr="00BB3D01" w:rsidRDefault="007978BF" w:rsidP="00FE351C">
            <w:pPr>
              <w:spacing w:after="0" w:line="240" w:lineRule="auto"/>
              <w:jc w:val="center"/>
              <w:rPr>
                <w:rFonts w:ascii="Times New Roman" w:eastAsia="Arial Unicode MS" w:hAnsi="Times New Roman"/>
                <w:b/>
                <w:color w:val="000000"/>
                <w:sz w:val="16"/>
                <w:szCs w:val="16"/>
                <w:highlight w:val="lightGray"/>
                <w:lang w:val="en-GB" w:eastAsia="pl-PL"/>
              </w:rPr>
            </w:pPr>
            <w:r>
              <w:rPr>
                <w:rFonts w:ascii="Times New Roman" w:eastAsia="Arial Unicode MS" w:hAnsi="Times New Roman"/>
                <w:b/>
                <w:color w:val="000000"/>
                <w:sz w:val="16"/>
                <w:szCs w:val="16"/>
                <w:lang w:val="en-GB" w:eastAsia="pl-PL"/>
              </w:rPr>
              <w:t>Observation</w:t>
            </w:r>
          </w:p>
        </w:tc>
      </w:tr>
      <w:tr w:rsidR="002F7E45" w:rsidRPr="00BB3D01" w14:paraId="07F30462" w14:textId="77777777" w:rsidTr="00BC0F07">
        <w:trPr>
          <w:trHeight w:val="284"/>
        </w:trPr>
        <w:tc>
          <w:tcPr>
            <w:tcW w:w="1864" w:type="dxa"/>
            <w:vMerge/>
            <w:tcBorders>
              <w:left w:val="single" w:sz="4" w:space="0" w:color="auto"/>
              <w:right w:val="single" w:sz="4" w:space="0" w:color="auto"/>
            </w:tcBorders>
          </w:tcPr>
          <w:p w14:paraId="6FFAB2D9" w14:textId="77777777" w:rsidR="002F7E45" w:rsidRPr="00BB3D01" w:rsidRDefault="002F7E45" w:rsidP="00FE351C">
            <w:pPr>
              <w:spacing w:after="0" w:line="240" w:lineRule="auto"/>
              <w:rPr>
                <w:rFonts w:ascii="Times New Roman" w:eastAsia="Arial Unicode MS" w:hAnsi="Times New Roman"/>
                <w:color w:val="000000"/>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7FAC2D75" w14:textId="77777777" w:rsidR="002F7E45" w:rsidRPr="00BB3D01" w:rsidRDefault="002F7E45" w:rsidP="00FE351C">
            <w:pPr>
              <w:spacing w:after="0" w:line="240" w:lineRule="auto"/>
              <w:jc w:val="center"/>
              <w:rPr>
                <w:rFonts w:ascii="Times New Roman" w:eastAsia="Arial Unicode MS" w:hAnsi="Times New Roman"/>
                <w:b/>
                <w:i/>
                <w:color w:val="000000"/>
                <w:sz w:val="16"/>
                <w:szCs w:val="16"/>
                <w:lang w:val="en-GB" w:eastAsia="pl-PL"/>
              </w:rPr>
            </w:pPr>
            <w:r w:rsidRPr="00BB3D01">
              <w:rPr>
                <w:rFonts w:ascii="Times New Roman" w:eastAsia="Arial Unicode MS" w:hAnsi="Times New Roman"/>
                <w:b/>
                <w:i/>
                <w:color w:val="000000"/>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0B58E0D0" w14:textId="77777777" w:rsidR="002F7E45" w:rsidRPr="00BB3D01" w:rsidRDefault="002F7E45" w:rsidP="00FE351C">
            <w:pPr>
              <w:spacing w:after="0" w:line="240" w:lineRule="auto"/>
              <w:jc w:val="center"/>
              <w:rPr>
                <w:rFonts w:ascii="Times New Roman" w:eastAsia="Arial Unicode MS" w:hAnsi="Times New Roman"/>
                <w:b/>
                <w:i/>
                <w:color w:val="000000"/>
                <w:sz w:val="16"/>
                <w:szCs w:val="16"/>
                <w:lang w:val="en-GB" w:eastAsia="pl-PL"/>
              </w:rPr>
            </w:pPr>
            <w:r w:rsidRPr="00BB3D01">
              <w:rPr>
                <w:rFonts w:ascii="Times New Roman" w:eastAsia="Arial Unicode MS" w:hAnsi="Times New Roman"/>
                <w:b/>
                <w:i/>
                <w:color w:val="000000"/>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6BB5300D" w14:textId="77777777" w:rsidR="002F7E45" w:rsidRPr="00BB3D01" w:rsidRDefault="002F7E45" w:rsidP="00FE351C">
            <w:pPr>
              <w:spacing w:after="0" w:line="240" w:lineRule="auto"/>
              <w:jc w:val="center"/>
              <w:rPr>
                <w:rFonts w:ascii="Times New Roman" w:eastAsia="Arial Unicode MS" w:hAnsi="Times New Roman"/>
                <w:color w:val="000000"/>
                <w:sz w:val="20"/>
                <w:szCs w:val="20"/>
                <w:lang w:val="en-GB" w:eastAsia="pl-PL"/>
              </w:rPr>
            </w:pPr>
            <w:r w:rsidRPr="00BB3D01">
              <w:rPr>
                <w:rFonts w:ascii="Times New Roman" w:eastAsia="Arial Unicode MS" w:hAnsi="Times New Roman"/>
                <w:b/>
                <w:i/>
                <w:color w:val="000000"/>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21014E2C" w14:textId="77777777" w:rsidR="002F7E45" w:rsidRPr="00BB3D01" w:rsidRDefault="002F7E45" w:rsidP="00FE351C">
            <w:pPr>
              <w:spacing w:after="0" w:line="240" w:lineRule="auto"/>
              <w:jc w:val="center"/>
              <w:rPr>
                <w:rFonts w:ascii="Times New Roman" w:eastAsia="Arial Unicode MS" w:hAnsi="Times New Roman"/>
                <w:color w:val="000000"/>
                <w:sz w:val="20"/>
                <w:szCs w:val="20"/>
                <w:lang w:val="en-GB" w:eastAsia="pl-PL"/>
              </w:rPr>
            </w:pPr>
            <w:r w:rsidRPr="00BB3D01">
              <w:rPr>
                <w:rFonts w:ascii="Times New Roman" w:eastAsia="Arial Unicode MS" w:hAnsi="Times New Roman"/>
                <w:b/>
                <w:i/>
                <w:color w:val="000000"/>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4A20B3BE" w14:textId="77777777" w:rsidR="002F7E45" w:rsidRPr="00BB3D01" w:rsidRDefault="002F7E45" w:rsidP="00FE351C">
            <w:pPr>
              <w:spacing w:after="0" w:line="240" w:lineRule="auto"/>
              <w:jc w:val="center"/>
              <w:rPr>
                <w:rFonts w:ascii="Times New Roman" w:eastAsia="Arial Unicode MS" w:hAnsi="Times New Roman"/>
                <w:color w:val="000000"/>
                <w:sz w:val="20"/>
                <w:szCs w:val="20"/>
                <w:lang w:val="en-GB" w:eastAsia="pl-PL"/>
              </w:rPr>
            </w:pPr>
            <w:r w:rsidRPr="00BB3D01">
              <w:rPr>
                <w:rFonts w:ascii="Times New Roman" w:eastAsia="Arial Unicode MS" w:hAnsi="Times New Roman"/>
                <w:b/>
                <w:i/>
                <w:color w:val="000000"/>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639C5DFB" w14:textId="77777777" w:rsidR="002F7E45" w:rsidRPr="00BB3D01" w:rsidRDefault="002F7E45" w:rsidP="00FE351C">
            <w:pPr>
              <w:spacing w:after="0" w:line="240" w:lineRule="auto"/>
              <w:jc w:val="center"/>
              <w:rPr>
                <w:rFonts w:ascii="Times New Roman" w:eastAsia="Arial Unicode MS" w:hAnsi="Times New Roman"/>
                <w:color w:val="000000"/>
                <w:sz w:val="20"/>
                <w:szCs w:val="20"/>
                <w:lang w:val="en-GB" w:eastAsia="pl-PL"/>
              </w:rPr>
            </w:pPr>
            <w:r w:rsidRPr="00BB3D01">
              <w:rPr>
                <w:rFonts w:ascii="Times New Roman" w:eastAsia="Arial Unicode MS" w:hAnsi="Times New Roman"/>
                <w:b/>
                <w:i/>
                <w:color w:val="000000"/>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00CE5DD9" w14:textId="77777777" w:rsidR="002F7E45" w:rsidRPr="00BB3D01" w:rsidRDefault="002F7E45" w:rsidP="00FE351C">
            <w:pPr>
              <w:spacing w:after="0" w:line="240" w:lineRule="auto"/>
              <w:jc w:val="center"/>
              <w:rPr>
                <w:rFonts w:ascii="Times New Roman" w:eastAsia="Arial Unicode MS" w:hAnsi="Times New Roman"/>
                <w:color w:val="000000"/>
                <w:sz w:val="20"/>
                <w:szCs w:val="20"/>
                <w:lang w:val="en-GB" w:eastAsia="pl-PL"/>
              </w:rPr>
            </w:pPr>
            <w:r w:rsidRPr="00BB3D01">
              <w:rPr>
                <w:rFonts w:ascii="Times New Roman" w:eastAsia="Arial Unicode MS" w:hAnsi="Times New Roman"/>
                <w:b/>
                <w:i/>
                <w:color w:val="000000"/>
                <w:sz w:val="16"/>
                <w:szCs w:val="16"/>
                <w:lang w:val="en-GB" w:eastAsia="pl-PL"/>
              </w:rPr>
              <w:t>Form of classes</w:t>
            </w:r>
          </w:p>
        </w:tc>
      </w:tr>
      <w:tr w:rsidR="002F7E45" w:rsidRPr="00BB3D01" w14:paraId="79CE5C71" w14:textId="77777777" w:rsidTr="00BC0F07">
        <w:trPr>
          <w:trHeight w:val="284"/>
        </w:trPr>
        <w:tc>
          <w:tcPr>
            <w:tcW w:w="1864" w:type="dxa"/>
            <w:vMerge/>
            <w:tcBorders>
              <w:left w:val="single" w:sz="4" w:space="0" w:color="auto"/>
              <w:bottom w:val="single" w:sz="4" w:space="0" w:color="auto"/>
              <w:right w:val="single" w:sz="4" w:space="0" w:color="auto"/>
            </w:tcBorders>
          </w:tcPr>
          <w:p w14:paraId="10FBE013" w14:textId="77777777" w:rsidR="002F7E45" w:rsidRPr="00BB3D01" w:rsidRDefault="002F7E45" w:rsidP="00FE351C">
            <w:pPr>
              <w:spacing w:after="0" w:line="240" w:lineRule="auto"/>
              <w:rPr>
                <w:rFonts w:ascii="Times New Roman" w:eastAsia="Arial Unicode MS" w:hAnsi="Times New Roman"/>
                <w:i/>
                <w:color w:val="000000"/>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29CFE7EC"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28010E9B"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4B9A258A" w14:textId="77777777" w:rsidR="002F7E45" w:rsidRPr="00BB3D01" w:rsidRDefault="007978BF" w:rsidP="00FE351C">
            <w:pPr>
              <w:spacing w:after="0" w:line="240" w:lineRule="auto"/>
              <w:jc w:val="center"/>
              <w:rPr>
                <w:rFonts w:ascii="Times New Roman" w:eastAsia="Arial Unicode MS" w:hAnsi="Times New Roman"/>
                <w:i/>
                <w:color w:val="000000"/>
                <w:sz w:val="20"/>
                <w:szCs w:val="20"/>
                <w:lang w:val="en-GB" w:eastAsia="pl-PL"/>
              </w:rPr>
            </w:pPr>
            <w:r>
              <w:rPr>
                <w:rFonts w:ascii="Times New Roman" w:eastAsia="Arial Unicode MS" w:hAnsi="Times New Roman"/>
                <w:i/>
                <w:color w:val="000000"/>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14:paraId="739EFD6D"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14:paraId="356D4279"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3B9BE9CF" w14:textId="77777777" w:rsidR="002F7E45" w:rsidRPr="00BB3D01" w:rsidRDefault="007978BF" w:rsidP="00FE351C">
            <w:pPr>
              <w:spacing w:after="0" w:line="240" w:lineRule="auto"/>
              <w:jc w:val="center"/>
              <w:rPr>
                <w:rFonts w:ascii="Times New Roman" w:eastAsia="Arial Unicode MS" w:hAnsi="Times New Roman"/>
                <w:i/>
                <w:color w:val="000000"/>
                <w:sz w:val="20"/>
                <w:szCs w:val="20"/>
                <w:lang w:val="en-GB" w:eastAsia="pl-PL"/>
              </w:rPr>
            </w:pPr>
            <w:r>
              <w:rPr>
                <w:rFonts w:ascii="Times New Roman" w:eastAsia="Arial Unicode MS" w:hAnsi="Times New Roman"/>
                <w:i/>
                <w:color w:val="000000"/>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67657979"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3AF1F78A"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FB24824" w14:textId="77777777" w:rsidR="002F7E45" w:rsidRPr="00BB3D01" w:rsidRDefault="007978BF" w:rsidP="00FE351C">
            <w:pPr>
              <w:spacing w:after="0" w:line="240" w:lineRule="auto"/>
              <w:jc w:val="center"/>
              <w:rPr>
                <w:rFonts w:ascii="Times New Roman" w:eastAsia="Arial Unicode MS" w:hAnsi="Times New Roman"/>
                <w:i/>
                <w:color w:val="000000"/>
                <w:sz w:val="20"/>
                <w:szCs w:val="20"/>
                <w:lang w:val="en-GB" w:eastAsia="pl-PL"/>
              </w:rPr>
            </w:pPr>
            <w:r>
              <w:rPr>
                <w:rFonts w:ascii="Times New Roman" w:eastAsia="Arial Unicode MS" w:hAnsi="Times New Roman"/>
                <w:i/>
                <w:color w:val="000000"/>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25867335"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31FE81E9"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0BCA9054" w14:textId="77777777" w:rsidR="002F7E45" w:rsidRPr="00BB3D01" w:rsidRDefault="007978BF" w:rsidP="00FE351C">
            <w:pPr>
              <w:spacing w:after="0" w:line="240" w:lineRule="auto"/>
              <w:jc w:val="center"/>
              <w:rPr>
                <w:rFonts w:ascii="Times New Roman" w:eastAsia="Arial Unicode MS" w:hAnsi="Times New Roman"/>
                <w:i/>
                <w:color w:val="000000"/>
                <w:sz w:val="20"/>
                <w:szCs w:val="20"/>
                <w:lang w:val="en-GB" w:eastAsia="pl-PL"/>
              </w:rPr>
            </w:pPr>
            <w:r>
              <w:rPr>
                <w:rFonts w:ascii="Times New Roman" w:eastAsia="Arial Unicode MS" w:hAnsi="Times New Roman"/>
                <w:i/>
                <w:color w:val="000000"/>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750FA155"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73AD2A45"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553B8496" w14:textId="77777777" w:rsidR="002F7E45" w:rsidRPr="00BB3D01" w:rsidRDefault="007978BF" w:rsidP="00FE351C">
            <w:pPr>
              <w:spacing w:after="0" w:line="240" w:lineRule="auto"/>
              <w:jc w:val="center"/>
              <w:rPr>
                <w:rFonts w:ascii="Times New Roman" w:eastAsia="Arial Unicode MS" w:hAnsi="Times New Roman"/>
                <w:i/>
                <w:color w:val="000000"/>
                <w:sz w:val="20"/>
                <w:szCs w:val="20"/>
                <w:lang w:val="en-GB" w:eastAsia="pl-PL"/>
              </w:rPr>
            </w:pPr>
            <w:r>
              <w:rPr>
                <w:rFonts w:ascii="Times New Roman" w:eastAsia="Arial Unicode MS" w:hAnsi="Times New Roman"/>
                <w:i/>
                <w:color w:val="000000"/>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675A6181"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115B8B1A"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7FF413DF" w14:textId="77777777" w:rsidR="002F7E45" w:rsidRPr="00BB3D01" w:rsidRDefault="007978BF" w:rsidP="00FE351C">
            <w:pPr>
              <w:spacing w:after="0" w:line="240" w:lineRule="auto"/>
              <w:jc w:val="center"/>
              <w:rPr>
                <w:rFonts w:ascii="Times New Roman" w:eastAsia="Arial Unicode MS" w:hAnsi="Times New Roman"/>
                <w:i/>
                <w:color w:val="000000"/>
                <w:sz w:val="20"/>
                <w:szCs w:val="20"/>
                <w:lang w:val="en-GB" w:eastAsia="pl-PL"/>
              </w:rPr>
            </w:pPr>
            <w:r>
              <w:rPr>
                <w:rFonts w:ascii="Times New Roman" w:eastAsia="Arial Unicode MS" w:hAnsi="Times New Roman"/>
                <w:i/>
                <w:color w:val="000000"/>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51AB5164"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345E3B13" w14:textId="77777777" w:rsidR="002F7E45" w:rsidRPr="00BB3D01" w:rsidRDefault="002F7E45" w:rsidP="00FE351C">
            <w:pPr>
              <w:spacing w:after="0" w:line="240" w:lineRule="auto"/>
              <w:jc w:val="center"/>
              <w:rPr>
                <w:rFonts w:ascii="Times New Roman" w:eastAsia="Arial Unicode MS" w:hAnsi="Times New Roman"/>
                <w:i/>
                <w:color w:val="000000"/>
                <w:sz w:val="20"/>
                <w:szCs w:val="20"/>
                <w:lang w:val="en-GB" w:eastAsia="pl-PL"/>
              </w:rPr>
            </w:pPr>
            <w:r w:rsidRPr="00BB3D01">
              <w:rPr>
                <w:rFonts w:ascii="Times New Roman" w:eastAsia="Arial Unicode MS" w:hAnsi="Times New Roman"/>
                <w:i/>
                <w:color w:val="000000"/>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E0D2843" w14:textId="77777777" w:rsidR="002F7E45" w:rsidRPr="00BB3D01" w:rsidRDefault="007978BF" w:rsidP="00FE351C">
            <w:pPr>
              <w:spacing w:after="0" w:line="240" w:lineRule="auto"/>
              <w:jc w:val="center"/>
              <w:rPr>
                <w:rFonts w:ascii="Times New Roman" w:eastAsia="Arial Unicode MS" w:hAnsi="Times New Roman"/>
                <w:i/>
                <w:color w:val="000000"/>
                <w:sz w:val="20"/>
                <w:szCs w:val="20"/>
                <w:lang w:val="en-GB" w:eastAsia="pl-PL"/>
              </w:rPr>
            </w:pPr>
            <w:r>
              <w:rPr>
                <w:rFonts w:ascii="Times New Roman" w:eastAsia="Arial Unicode MS" w:hAnsi="Times New Roman"/>
                <w:i/>
                <w:color w:val="000000"/>
                <w:sz w:val="20"/>
                <w:szCs w:val="20"/>
                <w:lang w:val="en-GB" w:eastAsia="pl-PL"/>
              </w:rPr>
              <w:t>…</w:t>
            </w:r>
          </w:p>
        </w:tc>
      </w:tr>
      <w:tr w:rsidR="00166A7C" w:rsidRPr="00BB3D01" w14:paraId="218A2500"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tcPr>
          <w:p w14:paraId="7CBD4D8A" w14:textId="77777777" w:rsidR="00166A7C" w:rsidRPr="00BB3D01" w:rsidRDefault="00166A7C" w:rsidP="00A226C6">
            <w:pPr>
              <w:spacing w:after="0"/>
              <w:jc w:val="center"/>
              <w:rPr>
                <w:sz w:val="20"/>
                <w:szCs w:val="20"/>
              </w:rPr>
            </w:pPr>
            <w:r w:rsidRPr="00BB3D01">
              <w:rPr>
                <w:sz w:val="20"/>
                <w:szCs w:val="20"/>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55495F5" w14:textId="77777777" w:rsidR="00166A7C" w:rsidRPr="00BB3D01" w:rsidRDefault="00166A7C" w:rsidP="00FE351C">
            <w:pPr>
              <w:spacing w:after="0"/>
              <w:jc w:val="center"/>
              <w:rPr>
                <w:rFonts w:eastAsia="Arial Unicode MS"/>
                <w:sz w:val="20"/>
                <w:szCs w:val="20"/>
                <w:lang w:val="pl"/>
              </w:rPr>
            </w:pPr>
            <w:r w:rsidRPr="00BB3D01">
              <w:rPr>
                <w:rFonts w:eastAsia="Arial Unicode MS"/>
                <w:sz w:val="20"/>
                <w:szCs w:val="20"/>
                <w:lang w:va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19097DFF" w14:textId="77777777" w:rsidR="00166A7C" w:rsidRPr="00BB3D01" w:rsidRDefault="00166A7C" w:rsidP="00FE351C">
            <w:pPr>
              <w:spacing w:after="0"/>
              <w:jc w:val="center"/>
              <w:rPr>
                <w:rFonts w:eastAsia="Arial Unicode MS"/>
                <w:sz w:val="20"/>
                <w:szCs w:val="20"/>
                <w:lang w:val="pl"/>
              </w:rPr>
            </w:pPr>
            <w:r w:rsidRPr="00BB3D01">
              <w:rPr>
                <w:rFonts w:eastAsia="Arial Unicode MS"/>
                <w:sz w:val="20"/>
                <w:szCs w:val="20"/>
                <w:lang w:va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C3356A3" w14:textId="77777777" w:rsidR="00166A7C" w:rsidRPr="00BB3D01" w:rsidRDefault="00166A7C" w:rsidP="00FE351C">
            <w:pPr>
              <w:spacing w:after="0"/>
              <w:jc w:val="center"/>
              <w:rPr>
                <w:rFonts w:eastAsia="Arial Unicode MS"/>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vAlign w:val="center"/>
          </w:tcPr>
          <w:p w14:paraId="788F6B20"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14:paraId="310DA881" w14:textId="77777777" w:rsidR="00166A7C" w:rsidRPr="00BB3D01" w:rsidRDefault="00166A7C" w:rsidP="00FE351C">
            <w:pPr>
              <w:spacing w:after="0"/>
              <w:jc w:val="center"/>
              <w:rPr>
                <w:rFonts w:eastAsia="Arial Unicode MS"/>
                <w:sz w:val="20"/>
                <w:szCs w:val="20"/>
                <w:lang w:val="pl"/>
              </w:rPr>
            </w:pPr>
            <w:r w:rsidRPr="00BB3D01">
              <w:rPr>
                <w:rFonts w:eastAsia="Arial Unicode MS"/>
                <w:sz w:val="20"/>
                <w:szCs w:val="20"/>
                <w:lang w:val="pl"/>
              </w:rPr>
              <w:t>+</w:t>
            </w:r>
          </w:p>
        </w:tc>
        <w:tc>
          <w:tcPr>
            <w:tcW w:w="378" w:type="dxa"/>
            <w:tcBorders>
              <w:top w:val="single" w:sz="12" w:space="0" w:color="auto"/>
              <w:left w:val="dashSmallGap" w:sz="4" w:space="0" w:color="auto"/>
              <w:bottom w:val="single" w:sz="4" w:space="0" w:color="auto"/>
              <w:right w:val="single" w:sz="4" w:space="0" w:color="auto"/>
            </w:tcBorders>
            <w:vAlign w:val="center"/>
          </w:tcPr>
          <w:p w14:paraId="74063CB2" w14:textId="77777777" w:rsidR="00166A7C" w:rsidRPr="00BB3D01" w:rsidRDefault="00166A7C" w:rsidP="00FE351C">
            <w:pPr>
              <w:spacing w:after="0"/>
              <w:jc w:val="center"/>
              <w:rPr>
                <w:rFonts w:eastAsia="Arial Unicode MS"/>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E535EB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4F657B9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343BD1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58B984F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602E529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6C2271E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00793E2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651584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39B4389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51EAEE6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3CC8326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67420BC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BCACF3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E7D8AB0"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113E63DF" w14:textId="77777777" w:rsidR="00166A7C" w:rsidRPr="00BB3D01" w:rsidRDefault="00166A7C" w:rsidP="00FE351C">
            <w:pPr>
              <w:spacing w:after="0"/>
              <w:jc w:val="center"/>
              <w:rPr>
                <w:rFonts w:eastAsia="Arial Unicode MS"/>
                <w:b/>
                <w:i/>
                <w:sz w:val="20"/>
                <w:szCs w:val="20"/>
                <w:lang w:val="pl"/>
              </w:rPr>
            </w:pPr>
          </w:p>
        </w:tc>
      </w:tr>
      <w:tr w:rsidR="00166A7C" w:rsidRPr="00BB3D01" w14:paraId="36F7EBFA"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tcPr>
          <w:p w14:paraId="4BBA3350" w14:textId="77777777" w:rsidR="00166A7C" w:rsidRPr="00BB3D01" w:rsidRDefault="00166A7C" w:rsidP="00A226C6">
            <w:pPr>
              <w:spacing w:after="0"/>
              <w:jc w:val="center"/>
              <w:rPr>
                <w:sz w:val="20"/>
                <w:szCs w:val="20"/>
              </w:rPr>
            </w:pPr>
            <w:r w:rsidRPr="00BB3D01">
              <w:rPr>
                <w:sz w:val="20"/>
                <w:szCs w:val="20"/>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14F5463" w14:textId="77777777" w:rsidR="00166A7C" w:rsidRPr="00BB3D01" w:rsidRDefault="00166A7C" w:rsidP="00FE351C">
            <w:pPr>
              <w:spacing w:after="0"/>
              <w:jc w:val="center"/>
              <w:rPr>
                <w:rFonts w:eastAsia="Arial Unicode MS"/>
                <w:sz w:val="20"/>
                <w:szCs w:val="20"/>
                <w:lang w:val="pl"/>
              </w:rPr>
            </w:pPr>
            <w:r w:rsidRPr="00BB3D01">
              <w:rPr>
                <w:rFonts w:eastAsia="Arial Unicode MS"/>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B652904" w14:textId="77777777" w:rsidR="00166A7C" w:rsidRPr="00BB3D01" w:rsidRDefault="00166A7C" w:rsidP="00FE351C">
            <w:pPr>
              <w:spacing w:after="0"/>
              <w:rPr>
                <w:rFonts w:eastAsia="Arial Unicode MS"/>
                <w:sz w:val="20"/>
                <w:szCs w:val="20"/>
                <w:lang w:val="pl"/>
              </w:rPr>
            </w:pPr>
            <w:r w:rsidRPr="00BB3D01">
              <w:rPr>
                <w:rFonts w:eastAsia="Arial Unicode MS"/>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2E34A22"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349FBF5D"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6F7D116C" w14:textId="77777777" w:rsidR="00166A7C" w:rsidRPr="00BB3D01" w:rsidRDefault="00166A7C" w:rsidP="00FE351C">
            <w:pPr>
              <w:spacing w:after="0"/>
              <w:jc w:val="center"/>
              <w:rPr>
                <w:rFonts w:eastAsia="Arial Unicode MS"/>
                <w:sz w:val="20"/>
                <w:szCs w:val="20"/>
                <w:lang w:val="pl"/>
              </w:rPr>
            </w:pPr>
            <w:r w:rsidRPr="00BB3D01">
              <w:rPr>
                <w:rFonts w:eastAsia="Arial Unicode MS"/>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2C1256BE"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6969043"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92940F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EAF244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00F364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2A2C32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926465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C65BCB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6069AE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670FCF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7A544E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A5236F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F12F5F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573284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DDDD974"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2EC1BEC" w14:textId="77777777" w:rsidR="00166A7C" w:rsidRPr="00BB3D01" w:rsidRDefault="00166A7C" w:rsidP="00FE351C">
            <w:pPr>
              <w:spacing w:after="0"/>
              <w:jc w:val="center"/>
              <w:rPr>
                <w:rFonts w:eastAsia="Arial Unicode MS"/>
                <w:b/>
                <w:i/>
                <w:sz w:val="20"/>
                <w:szCs w:val="20"/>
                <w:lang w:val="pl"/>
              </w:rPr>
            </w:pPr>
          </w:p>
        </w:tc>
      </w:tr>
      <w:tr w:rsidR="00166A7C" w:rsidRPr="00BB3D01" w14:paraId="4681B755"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602494FC" w14:textId="77777777" w:rsidR="00166A7C" w:rsidRPr="00BB3D01" w:rsidRDefault="00166A7C" w:rsidP="00A226C6">
            <w:pPr>
              <w:spacing w:after="0"/>
              <w:jc w:val="center"/>
              <w:rPr>
                <w:sz w:val="20"/>
                <w:szCs w:val="20"/>
              </w:rPr>
            </w:pPr>
            <w:r w:rsidRPr="00BB3D01">
              <w:rPr>
                <w:sz w:val="20"/>
                <w:szCs w:val="20"/>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6747D1B"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DF074C9"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CBD2626"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3F6D65A2"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62E0CBEB"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4FBEEEE"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00A0444"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B527C7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67CEFC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207F21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5DE86B6"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4E2DCB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E3A483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CF09FC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62E413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7882C4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E18599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731EAF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110024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E3399D5"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CA163E3" w14:textId="77777777" w:rsidR="00166A7C" w:rsidRPr="00BB3D01" w:rsidRDefault="00166A7C" w:rsidP="00FE351C">
            <w:pPr>
              <w:spacing w:after="0"/>
              <w:jc w:val="center"/>
              <w:rPr>
                <w:rFonts w:eastAsia="Arial Unicode MS"/>
                <w:b/>
                <w:i/>
                <w:sz w:val="20"/>
                <w:szCs w:val="20"/>
                <w:lang w:val="pl"/>
              </w:rPr>
            </w:pPr>
          </w:p>
        </w:tc>
      </w:tr>
      <w:tr w:rsidR="00166A7C" w:rsidRPr="00BB3D01" w14:paraId="1AC3CE53"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796316BC" w14:textId="77777777" w:rsidR="00166A7C" w:rsidRPr="00BB3D01" w:rsidRDefault="00166A7C" w:rsidP="00A226C6">
            <w:pPr>
              <w:spacing w:after="0"/>
              <w:jc w:val="center"/>
              <w:rPr>
                <w:sz w:val="20"/>
                <w:szCs w:val="20"/>
              </w:rPr>
            </w:pPr>
            <w:r w:rsidRPr="00BB3D01">
              <w:rPr>
                <w:sz w:val="20"/>
                <w:szCs w:val="20"/>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96C28D9"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5680517"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29831A7"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13B5958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38364F49"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168C64EF"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308EE42"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8A90DC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8816C4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824688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7CA5FC0"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39C833C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0760EE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C26E96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BD49EF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6E3F47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226B85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27BFC5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98D4C5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CB63CD5"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489D35" w14:textId="77777777" w:rsidR="00166A7C" w:rsidRPr="00BB3D01" w:rsidRDefault="00166A7C" w:rsidP="00FE351C">
            <w:pPr>
              <w:spacing w:after="0"/>
              <w:jc w:val="center"/>
              <w:rPr>
                <w:rFonts w:eastAsia="Arial Unicode MS"/>
                <w:b/>
                <w:i/>
                <w:sz w:val="20"/>
                <w:szCs w:val="20"/>
                <w:lang w:val="pl"/>
              </w:rPr>
            </w:pPr>
          </w:p>
        </w:tc>
      </w:tr>
      <w:tr w:rsidR="00166A7C" w:rsidRPr="00BB3D01" w14:paraId="612E8805"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64CF1859" w14:textId="77777777" w:rsidR="00166A7C" w:rsidRPr="00BB3D01" w:rsidRDefault="00166A7C" w:rsidP="00A226C6">
            <w:pPr>
              <w:spacing w:after="0"/>
              <w:jc w:val="center"/>
              <w:rPr>
                <w:sz w:val="20"/>
                <w:szCs w:val="20"/>
              </w:rPr>
            </w:pPr>
            <w:r w:rsidRPr="00BB3D01">
              <w:rPr>
                <w:sz w:val="20"/>
                <w:szCs w:val="20"/>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7E5F222"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B870075"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52956F5"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DF9AF4C"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1EC6DC97"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E094893"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5320053"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A43509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3775B9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50091D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1E76F25"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369FC55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A619D5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DDD5E6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07A984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A311BD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905A91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935F5E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628AC6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16B2922"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715FA42" w14:textId="77777777" w:rsidR="00166A7C" w:rsidRPr="00BB3D01" w:rsidRDefault="00166A7C" w:rsidP="00FE351C">
            <w:pPr>
              <w:spacing w:after="0"/>
              <w:jc w:val="center"/>
              <w:rPr>
                <w:rFonts w:eastAsia="Arial Unicode MS"/>
                <w:b/>
                <w:i/>
                <w:sz w:val="20"/>
                <w:szCs w:val="20"/>
                <w:lang w:val="pl"/>
              </w:rPr>
            </w:pPr>
          </w:p>
        </w:tc>
      </w:tr>
      <w:tr w:rsidR="00166A7C" w:rsidRPr="00BB3D01" w14:paraId="19E3DE66"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5125240C" w14:textId="77777777" w:rsidR="00166A7C" w:rsidRPr="00BB3D01" w:rsidRDefault="00166A7C" w:rsidP="00A226C6">
            <w:pPr>
              <w:spacing w:after="0"/>
              <w:jc w:val="center"/>
              <w:rPr>
                <w:sz w:val="20"/>
                <w:szCs w:val="20"/>
              </w:rPr>
            </w:pPr>
            <w:r w:rsidRPr="00BB3D01">
              <w:rPr>
                <w:sz w:val="20"/>
                <w:szCs w:val="20"/>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8E4C058"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AB3BD99"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C7D50F3"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E97673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415FD3BE"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144AF85E"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B26E78C"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E8D9E9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A0980D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9A163B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F7C5878"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605AFBB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D785D2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D9A4C5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36EFDF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411E99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E3A045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2C46A7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4347B2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C650B4B"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B6EEF6B" w14:textId="77777777" w:rsidR="00166A7C" w:rsidRPr="00BB3D01" w:rsidRDefault="00166A7C" w:rsidP="00FE351C">
            <w:pPr>
              <w:spacing w:after="0"/>
              <w:jc w:val="center"/>
              <w:rPr>
                <w:rFonts w:eastAsia="Arial Unicode MS"/>
                <w:b/>
                <w:i/>
                <w:sz w:val="20"/>
                <w:szCs w:val="20"/>
                <w:lang w:val="pl"/>
              </w:rPr>
            </w:pPr>
          </w:p>
        </w:tc>
      </w:tr>
      <w:tr w:rsidR="00166A7C" w:rsidRPr="00BB3D01" w14:paraId="625C987E"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55D7B2B7" w14:textId="77777777" w:rsidR="00166A7C" w:rsidRPr="00BB3D01" w:rsidRDefault="00166A7C" w:rsidP="00A226C6">
            <w:pPr>
              <w:spacing w:after="0"/>
              <w:jc w:val="center"/>
              <w:rPr>
                <w:sz w:val="20"/>
                <w:szCs w:val="20"/>
              </w:rPr>
            </w:pPr>
            <w:r w:rsidRPr="00BB3D01">
              <w:rPr>
                <w:sz w:val="20"/>
                <w:szCs w:val="20"/>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EEFF125"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602EA09"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8D9540F"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47A6F6E"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4811C0B4"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C1A88E3"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10261F4"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374A04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C35F7C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D6F25F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C0F8589"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A82C3B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59A3EF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96D246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B1950A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5376E4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A8E9DA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C4376F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337FDB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60DCF84"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ADED9F6" w14:textId="77777777" w:rsidR="00166A7C" w:rsidRPr="00BB3D01" w:rsidRDefault="00166A7C" w:rsidP="00FE351C">
            <w:pPr>
              <w:spacing w:after="0"/>
              <w:jc w:val="center"/>
              <w:rPr>
                <w:rFonts w:eastAsia="Arial Unicode MS"/>
                <w:b/>
                <w:i/>
                <w:sz w:val="20"/>
                <w:szCs w:val="20"/>
                <w:lang w:val="pl"/>
              </w:rPr>
            </w:pPr>
          </w:p>
        </w:tc>
      </w:tr>
      <w:tr w:rsidR="00166A7C" w:rsidRPr="00BB3D01" w14:paraId="7D7611BB"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155309B8" w14:textId="77777777" w:rsidR="00166A7C" w:rsidRPr="00BB3D01" w:rsidRDefault="00166A7C" w:rsidP="00A226C6">
            <w:pPr>
              <w:spacing w:after="0"/>
              <w:jc w:val="center"/>
              <w:rPr>
                <w:sz w:val="20"/>
                <w:szCs w:val="20"/>
              </w:rPr>
            </w:pPr>
            <w:r w:rsidRPr="00BB3D01">
              <w:rPr>
                <w:sz w:val="20"/>
                <w:szCs w:val="20"/>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DA8998F"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817C1E4"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276117D"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6898ABB"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659BE2C1"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2856E723"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8EDFCE3"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D0B5BC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7CC5D1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61C5B5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8E877CA"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94844C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483F35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51C2BE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4CCECB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4A24AB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118989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7A35B9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0FD44D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469A30"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295F21C" w14:textId="77777777" w:rsidR="00166A7C" w:rsidRPr="00BB3D01" w:rsidRDefault="00166A7C" w:rsidP="00FE351C">
            <w:pPr>
              <w:spacing w:after="0"/>
              <w:jc w:val="center"/>
              <w:rPr>
                <w:rFonts w:eastAsia="Arial Unicode MS"/>
                <w:b/>
                <w:i/>
                <w:sz w:val="20"/>
                <w:szCs w:val="20"/>
                <w:lang w:val="pl"/>
              </w:rPr>
            </w:pPr>
          </w:p>
        </w:tc>
      </w:tr>
      <w:tr w:rsidR="00166A7C" w:rsidRPr="00BB3D01" w14:paraId="735B3BB8"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359332FD" w14:textId="77777777" w:rsidR="00166A7C" w:rsidRPr="00BB3D01" w:rsidRDefault="00166A7C" w:rsidP="00A226C6">
            <w:pPr>
              <w:spacing w:after="0"/>
              <w:jc w:val="center"/>
              <w:rPr>
                <w:sz w:val="20"/>
                <w:szCs w:val="20"/>
              </w:rPr>
            </w:pPr>
            <w:r w:rsidRPr="00BB3D01">
              <w:rPr>
                <w:sz w:val="20"/>
                <w:szCs w:val="20"/>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B17D7B8" w14:textId="77777777" w:rsidR="00166A7C" w:rsidRPr="00BB3D01" w:rsidRDefault="00166A7C" w:rsidP="00FE351C">
            <w:pPr>
              <w:spacing w:after="0"/>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CBB9672"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3875CC6"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4AFEC4BD"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2ACE51F7"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82B3943"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409296"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14456C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5C1619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6CA97B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52BB6A6"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90AF6B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4A7A05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DBF565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05F2F0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E9CE67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441DD1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DCB72E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102EC2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82A0915"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FAB229A" w14:textId="77777777" w:rsidR="00166A7C" w:rsidRPr="00BB3D01" w:rsidRDefault="00166A7C" w:rsidP="00FE351C">
            <w:pPr>
              <w:spacing w:after="0"/>
              <w:jc w:val="center"/>
              <w:rPr>
                <w:rFonts w:eastAsia="Arial Unicode MS"/>
                <w:b/>
                <w:i/>
                <w:sz w:val="20"/>
                <w:szCs w:val="20"/>
                <w:lang w:val="pl"/>
              </w:rPr>
            </w:pPr>
          </w:p>
        </w:tc>
      </w:tr>
      <w:tr w:rsidR="00166A7C" w:rsidRPr="00BB3D01" w14:paraId="3E427453"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0E0EF084" w14:textId="77777777" w:rsidR="00166A7C" w:rsidRPr="00BB3D01" w:rsidRDefault="00166A7C" w:rsidP="00A226C6">
            <w:pPr>
              <w:spacing w:after="0"/>
              <w:jc w:val="center"/>
              <w:rPr>
                <w:sz w:val="20"/>
                <w:szCs w:val="20"/>
              </w:rPr>
            </w:pPr>
            <w:r w:rsidRPr="00BB3D01">
              <w:rPr>
                <w:sz w:val="20"/>
                <w:szCs w:val="20"/>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E2DB65E"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ABA19C0"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07AC04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02F425B"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30115961"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249EA5AF"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546E491"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BBB7F2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3097AA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DB2DB5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1966D4F"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2EC201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7986C5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D806EB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3233B2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9A1A34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902DA8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D85585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F99B98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7700A72"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04DA869" w14:textId="77777777" w:rsidR="00166A7C" w:rsidRPr="00BB3D01" w:rsidRDefault="00166A7C" w:rsidP="00FE351C">
            <w:pPr>
              <w:spacing w:after="0"/>
              <w:jc w:val="center"/>
              <w:rPr>
                <w:rFonts w:eastAsia="Arial Unicode MS"/>
                <w:b/>
                <w:i/>
                <w:sz w:val="20"/>
                <w:szCs w:val="20"/>
                <w:lang w:val="pl"/>
              </w:rPr>
            </w:pPr>
          </w:p>
        </w:tc>
      </w:tr>
      <w:tr w:rsidR="00166A7C" w:rsidRPr="00BB3D01" w14:paraId="534A058F"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16756621" w14:textId="77777777" w:rsidR="00166A7C" w:rsidRPr="00BB3D01" w:rsidRDefault="00166A7C" w:rsidP="00A226C6">
            <w:pPr>
              <w:spacing w:after="0"/>
              <w:jc w:val="center"/>
              <w:rPr>
                <w:sz w:val="20"/>
                <w:szCs w:val="20"/>
              </w:rPr>
            </w:pPr>
            <w:r w:rsidRPr="00BB3D01">
              <w:rPr>
                <w:sz w:val="20"/>
                <w:szCs w:val="20"/>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0DBB6E9"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804E7F3"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F435746"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5781E55"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6C3046C4"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1317CDA2"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338803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99B98F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147430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5E2FF3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064D59C"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6763C79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9EBF64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C54754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F253E6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2D8B6A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EE3595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2E82FE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083B3E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79A453E"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45F3391" w14:textId="77777777" w:rsidR="00166A7C" w:rsidRPr="00BB3D01" w:rsidRDefault="00166A7C" w:rsidP="00FE351C">
            <w:pPr>
              <w:spacing w:after="0"/>
              <w:jc w:val="center"/>
              <w:rPr>
                <w:rFonts w:eastAsia="Arial Unicode MS"/>
                <w:b/>
                <w:i/>
                <w:sz w:val="20"/>
                <w:szCs w:val="20"/>
                <w:lang w:val="pl"/>
              </w:rPr>
            </w:pPr>
          </w:p>
        </w:tc>
      </w:tr>
      <w:tr w:rsidR="00166A7C" w:rsidRPr="00BB3D01" w14:paraId="07D6584A"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59C42E84" w14:textId="77777777" w:rsidR="00166A7C" w:rsidRPr="00BB3D01" w:rsidRDefault="00166A7C" w:rsidP="00A226C6">
            <w:pPr>
              <w:spacing w:after="0"/>
              <w:jc w:val="center"/>
              <w:rPr>
                <w:sz w:val="20"/>
                <w:szCs w:val="20"/>
              </w:rPr>
            </w:pPr>
            <w:r w:rsidRPr="00BB3D01">
              <w:rPr>
                <w:sz w:val="20"/>
                <w:szCs w:val="20"/>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639698D"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39319C4"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D50625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3FD9CAC5"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2144CAB3"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720F46A"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64D79F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54D1BC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A2F5E5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643CAB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1C37E8E"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03DAE56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F9F75C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3758F6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00B736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257227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3D2065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B4B4DD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2F728F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EEAA9F3"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B86A78B" w14:textId="77777777" w:rsidR="00166A7C" w:rsidRPr="00BB3D01" w:rsidRDefault="00166A7C" w:rsidP="00FE351C">
            <w:pPr>
              <w:spacing w:after="0"/>
              <w:jc w:val="center"/>
              <w:rPr>
                <w:rFonts w:eastAsia="Arial Unicode MS"/>
                <w:b/>
                <w:i/>
                <w:sz w:val="20"/>
                <w:szCs w:val="20"/>
                <w:lang w:val="pl"/>
              </w:rPr>
            </w:pPr>
          </w:p>
        </w:tc>
      </w:tr>
      <w:tr w:rsidR="00166A7C" w:rsidRPr="00BB3D01" w14:paraId="2C84D250"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4505CBB9" w14:textId="77777777" w:rsidR="00166A7C" w:rsidRPr="00BB3D01" w:rsidRDefault="00166A7C" w:rsidP="00A226C6">
            <w:pPr>
              <w:spacing w:after="0"/>
              <w:jc w:val="center"/>
              <w:rPr>
                <w:sz w:val="20"/>
                <w:szCs w:val="20"/>
              </w:rPr>
            </w:pPr>
            <w:r w:rsidRPr="00BB3D01">
              <w:rPr>
                <w:sz w:val="20"/>
                <w:szCs w:val="20"/>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A6564EE"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EDDC770"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D3910BE"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1442902"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4EE5FF5A"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882006D"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E57428B"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4A0AC6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301F5E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D448C7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9CEA03A"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06E5C4F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7C2D16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7E794A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A3E0A9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929AA8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E80158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2C681A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468EAE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808E788"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8A712B1" w14:textId="77777777" w:rsidR="00166A7C" w:rsidRPr="00BB3D01" w:rsidRDefault="00166A7C" w:rsidP="00FE351C">
            <w:pPr>
              <w:spacing w:after="0"/>
              <w:jc w:val="center"/>
              <w:rPr>
                <w:rFonts w:eastAsia="Arial Unicode MS"/>
                <w:b/>
                <w:i/>
                <w:sz w:val="20"/>
                <w:szCs w:val="20"/>
                <w:lang w:val="pl"/>
              </w:rPr>
            </w:pPr>
          </w:p>
        </w:tc>
      </w:tr>
      <w:tr w:rsidR="00166A7C" w:rsidRPr="00BB3D01" w14:paraId="76B37673"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7E8521DF" w14:textId="77777777" w:rsidR="00166A7C" w:rsidRPr="00BB3D01" w:rsidRDefault="00166A7C" w:rsidP="00A226C6">
            <w:pPr>
              <w:spacing w:after="0"/>
              <w:jc w:val="center"/>
              <w:rPr>
                <w:sz w:val="20"/>
                <w:szCs w:val="20"/>
              </w:rPr>
            </w:pPr>
            <w:r w:rsidRPr="00BB3D01">
              <w:rPr>
                <w:sz w:val="20"/>
                <w:szCs w:val="20"/>
              </w:rPr>
              <w:t>U12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4716DE8"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E924DE7"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DC34A9E"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781275F9"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744C4EB"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24436821"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8FE7E19"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638633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C422E0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1ECE3F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7F151C4"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FDAB56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46E0B2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CAED61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A584B8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856811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9A228C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D03AF6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16C594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4AA03B6"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95D2DD1" w14:textId="77777777" w:rsidR="00166A7C" w:rsidRPr="00BB3D01" w:rsidRDefault="00166A7C" w:rsidP="00FE351C">
            <w:pPr>
              <w:spacing w:after="0"/>
              <w:jc w:val="center"/>
              <w:rPr>
                <w:rFonts w:eastAsia="Arial Unicode MS"/>
                <w:b/>
                <w:i/>
                <w:sz w:val="20"/>
                <w:szCs w:val="20"/>
                <w:lang w:val="pl"/>
              </w:rPr>
            </w:pPr>
          </w:p>
        </w:tc>
      </w:tr>
      <w:tr w:rsidR="00166A7C" w:rsidRPr="00BB3D01" w14:paraId="4DA61BDB"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5DD41D93" w14:textId="77777777" w:rsidR="00166A7C" w:rsidRPr="00BB3D01" w:rsidRDefault="00166A7C" w:rsidP="00A226C6">
            <w:pPr>
              <w:spacing w:after="0"/>
              <w:jc w:val="center"/>
              <w:rPr>
                <w:sz w:val="20"/>
                <w:szCs w:val="20"/>
              </w:rPr>
            </w:pPr>
            <w:r w:rsidRPr="00BB3D01">
              <w:rPr>
                <w:sz w:val="20"/>
                <w:szCs w:val="20"/>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D7F7DB9"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F06FC93"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A144921"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1746338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B33B940"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0A56CC15"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EDFF09C"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01E663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9451CA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B6850F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BF6CC9A"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0614049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901DE9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7C6163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54FD68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2E61E5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126978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090823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2E0663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5BD93C9"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4DB5704" w14:textId="77777777" w:rsidR="00166A7C" w:rsidRPr="00BB3D01" w:rsidRDefault="00166A7C" w:rsidP="00FE351C">
            <w:pPr>
              <w:spacing w:after="0"/>
              <w:jc w:val="center"/>
              <w:rPr>
                <w:rFonts w:eastAsia="Arial Unicode MS"/>
                <w:b/>
                <w:i/>
                <w:sz w:val="20"/>
                <w:szCs w:val="20"/>
                <w:lang w:val="pl"/>
              </w:rPr>
            </w:pPr>
          </w:p>
        </w:tc>
      </w:tr>
      <w:tr w:rsidR="00166A7C" w:rsidRPr="00BB3D01" w14:paraId="612AF65B"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78876D82" w14:textId="77777777" w:rsidR="00166A7C" w:rsidRPr="00BB3D01" w:rsidRDefault="00166A7C" w:rsidP="00A226C6">
            <w:pPr>
              <w:spacing w:after="0"/>
              <w:jc w:val="center"/>
              <w:rPr>
                <w:sz w:val="20"/>
                <w:szCs w:val="20"/>
              </w:rPr>
            </w:pPr>
            <w:r w:rsidRPr="00BB3D01">
              <w:rPr>
                <w:sz w:val="20"/>
                <w:szCs w:val="20"/>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E8102F8"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65BCFEB"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B442C8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16D4629"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582943F9" w14:textId="77777777" w:rsidR="00166A7C" w:rsidRPr="00BB3D01" w:rsidRDefault="00166A7C" w:rsidP="00FE351C">
            <w:pPr>
              <w:spacing w:after="0"/>
              <w:jc w:val="center"/>
              <w:rPr>
                <w:rFonts w:eastAsia="Arial Unicode MS"/>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42218053"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A44BF6E"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A70992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CB158B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AA570F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7EBCA0A"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BB2A35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F314C4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147E31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DDF8BA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3FE26A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81E382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A5CF55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B3C641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6D8B89F"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32F85C0" w14:textId="77777777" w:rsidR="00166A7C" w:rsidRPr="00BB3D01" w:rsidRDefault="00166A7C" w:rsidP="00FE351C">
            <w:pPr>
              <w:spacing w:after="0"/>
              <w:jc w:val="center"/>
              <w:rPr>
                <w:rFonts w:eastAsia="Arial Unicode MS"/>
                <w:b/>
                <w:i/>
                <w:sz w:val="20"/>
                <w:szCs w:val="20"/>
                <w:lang w:val="pl"/>
              </w:rPr>
            </w:pPr>
          </w:p>
        </w:tc>
      </w:tr>
      <w:tr w:rsidR="00166A7C" w:rsidRPr="00BB3D01" w14:paraId="5973DC72"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4839F892" w14:textId="77777777" w:rsidR="00166A7C" w:rsidRPr="00BB3D01" w:rsidRDefault="00166A7C" w:rsidP="00A226C6">
            <w:pPr>
              <w:spacing w:after="0"/>
              <w:jc w:val="center"/>
              <w:rPr>
                <w:sz w:val="20"/>
                <w:szCs w:val="20"/>
              </w:rPr>
            </w:pPr>
            <w:r w:rsidRPr="00BB3D01">
              <w:rPr>
                <w:sz w:val="20"/>
                <w:szCs w:val="20"/>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301C803"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663062A"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FF04277"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7F329476"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52766CC6"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2437D627"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D1F5111"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575A3D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D1A239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ED497E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CD41AEF"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01A2E7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77698B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BCDE24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46E74F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C890F6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120B1B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E4DB3E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5FAC41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0424C4C"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A75EF8E" w14:textId="77777777" w:rsidR="00166A7C" w:rsidRPr="00BB3D01" w:rsidRDefault="00166A7C" w:rsidP="00FE351C">
            <w:pPr>
              <w:spacing w:after="0"/>
              <w:jc w:val="center"/>
              <w:rPr>
                <w:rFonts w:eastAsia="Arial Unicode MS"/>
                <w:b/>
                <w:i/>
                <w:sz w:val="20"/>
                <w:szCs w:val="20"/>
                <w:lang w:val="pl"/>
              </w:rPr>
            </w:pPr>
          </w:p>
        </w:tc>
      </w:tr>
      <w:tr w:rsidR="00166A7C" w:rsidRPr="00BB3D01" w14:paraId="08D37869"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4CDCF4A7" w14:textId="77777777" w:rsidR="00166A7C" w:rsidRPr="00BB3D01" w:rsidRDefault="00166A7C" w:rsidP="00A226C6">
            <w:pPr>
              <w:spacing w:after="0"/>
              <w:jc w:val="center"/>
              <w:rPr>
                <w:sz w:val="20"/>
                <w:szCs w:val="20"/>
              </w:rPr>
            </w:pPr>
            <w:r w:rsidRPr="00BB3D01">
              <w:rPr>
                <w:sz w:val="20"/>
                <w:szCs w:val="20"/>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3A29271"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ED8E8D9"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269809D"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477A7DB"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1D6F4578"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50C8CCF5"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26BADF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7FDCA3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E42EED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8D10ED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733F193"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7EC7849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735ABA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10724F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A222F3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C7AF56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4262E4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7C9AE1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F2945F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D6E97E9"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6C68470" w14:textId="77777777" w:rsidR="00166A7C" w:rsidRPr="00BB3D01" w:rsidRDefault="00166A7C" w:rsidP="00FE351C">
            <w:pPr>
              <w:spacing w:after="0"/>
              <w:jc w:val="center"/>
              <w:rPr>
                <w:rFonts w:eastAsia="Arial Unicode MS"/>
                <w:b/>
                <w:i/>
                <w:sz w:val="20"/>
                <w:szCs w:val="20"/>
                <w:lang w:val="pl"/>
              </w:rPr>
            </w:pPr>
          </w:p>
        </w:tc>
      </w:tr>
      <w:tr w:rsidR="00166A7C" w:rsidRPr="00BB3D01" w14:paraId="4816D402"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33BEFEB4" w14:textId="77777777" w:rsidR="00166A7C" w:rsidRPr="00BB3D01" w:rsidRDefault="00166A7C" w:rsidP="00A226C6">
            <w:pPr>
              <w:spacing w:after="0"/>
              <w:jc w:val="center"/>
              <w:rPr>
                <w:sz w:val="20"/>
                <w:szCs w:val="20"/>
              </w:rPr>
            </w:pPr>
            <w:r w:rsidRPr="00BB3D01">
              <w:rPr>
                <w:sz w:val="20"/>
                <w:szCs w:val="20"/>
              </w:rPr>
              <w:t>U17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13E1FD3"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757B2BB"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A705193"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51F6639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457AD56"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62A1A464"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E2C7CBF"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BBAA53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2613CA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761587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C8BC01A"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38555B0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91A3C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7452F1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42D1DE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1E069B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943E8D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D497B9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71836B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6F6D30F"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60BA71D" w14:textId="77777777" w:rsidR="00166A7C" w:rsidRPr="00BB3D01" w:rsidRDefault="00166A7C" w:rsidP="00FE351C">
            <w:pPr>
              <w:spacing w:after="0"/>
              <w:jc w:val="center"/>
              <w:rPr>
                <w:rFonts w:eastAsia="Arial Unicode MS"/>
                <w:b/>
                <w:i/>
                <w:sz w:val="20"/>
                <w:szCs w:val="20"/>
                <w:lang w:val="pl"/>
              </w:rPr>
            </w:pPr>
          </w:p>
        </w:tc>
      </w:tr>
      <w:tr w:rsidR="00166A7C" w:rsidRPr="00BB3D01" w14:paraId="234E1829"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2ED02DB7" w14:textId="77777777" w:rsidR="00166A7C" w:rsidRPr="00BB3D01" w:rsidRDefault="00166A7C" w:rsidP="00A226C6">
            <w:pPr>
              <w:spacing w:after="0"/>
              <w:jc w:val="center"/>
              <w:rPr>
                <w:sz w:val="20"/>
                <w:szCs w:val="20"/>
              </w:rPr>
            </w:pPr>
            <w:r w:rsidRPr="00BB3D01">
              <w:rPr>
                <w:sz w:val="20"/>
                <w:szCs w:val="20"/>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37688EC"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56F6520"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D8780F3"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26ABBB9"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33B0930E"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8065AAD"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6D1697A"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AC843D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FE0474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A1A7E0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5619E38"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6CFFB5D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8F0D23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9BDC72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8CD81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64BA0E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E69C6D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AFE140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05315E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E7D0694"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D7241AA" w14:textId="77777777" w:rsidR="00166A7C" w:rsidRPr="00BB3D01" w:rsidRDefault="00166A7C" w:rsidP="00FE351C">
            <w:pPr>
              <w:spacing w:after="0"/>
              <w:jc w:val="center"/>
              <w:rPr>
                <w:rFonts w:eastAsia="Arial Unicode MS"/>
                <w:b/>
                <w:i/>
                <w:sz w:val="20"/>
                <w:szCs w:val="20"/>
                <w:lang w:val="pl"/>
              </w:rPr>
            </w:pPr>
          </w:p>
        </w:tc>
      </w:tr>
      <w:tr w:rsidR="00166A7C" w:rsidRPr="00BB3D01" w14:paraId="5E6DD7BA"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0601AB0C" w14:textId="77777777" w:rsidR="00166A7C" w:rsidRPr="00BB3D01" w:rsidRDefault="00166A7C" w:rsidP="00A226C6">
            <w:pPr>
              <w:spacing w:after="0"/>
              <w:jc w:val="center"/>
              <w:rPr>
                <w:sz w:val="20"/>
                <w:szCs w:val="20"/>
              </w:rPr>
            </w:pPr>
            <w:r w:rsidRPr="00BB3D01">
              <w:rPr>
                <w:sz w:val="20"/>
                <w:szCs w:val="20"/>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90BB026"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0714B8B"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56BCDA4"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03BCE49F"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009B6BA7"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657D8882"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BEACED4"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A0D53A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C4F608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C36BE4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B2DD20D"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67E0220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C86303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2F3DD3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7A1B7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77B61B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360950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B4113F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AA6D07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C97CC22"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67EED99" w14:textId="77777777" w:rsidR="00166A7C" w:rsidRPr="00BB3D01" w:rsidRDefault="00166A7C" w:rsidP="00FE351C">
            <w:pPr>
              <w:spacing w:after="0"/>
              <w:jc w:val="center"/>
              <w:rPr>
                <w:rFonts w:eastAsia="Arial Unicode MS"/>
                <w:b/>
                <w:i/>
                <w:sz w:val="20"/>
                <w:szCs w:val="20"/>
                <w:lang w:val="pl"/>
              </w:rPr>
            </w:pPr>
          </w:p>
        </w:tc>
      </w:tr>
      <w:tr w:rsidR="00166A7C" w:rsidRPr="00BB3D01" w14:paraId="0B6D3D87"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36F9EFE9" w14:textId="77777777" w:rsidR="00166A7C" w:rsidRPr="00BB3D01" w:rsidRDefault="00166A7C" w:rsidP="00A226C6">
            <w:pPr>
              <w:spacing w:after="0"/>
              <w:jc w:val="center"/>
              <w:rPr>
                <w:sz w:val="20"/>
                <w:szCs w:val="20"/>
              </w:rPr>
            </w:pPr>
            <w:r w:rsidRPr="00BB3D01">
              <w:rPr>
                <w:sz w:val="20"/>
                <w:szCs w:val="20"/>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D75825B"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016A631"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FF26411"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0F5B7D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0D9AA0E1"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001A8F30"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5F3E7CD"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4910624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49694C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FD6DD6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0F79D78"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660C62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99EC3E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ACE207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0BFCA1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8B7FCC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568B81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D6ABF0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32FD26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CA879BC"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6530ED8" w14:textId="77777777" w:rsidR="00166A7C" w:rsidRPr="00BB3D01" w:rsidRDefault="00166A7C" w:rsidP="00FE351C">
            <w:pPr>
              <w:spacing w:after="0"/>
              <w:jc w:val="center"/>
              <w:rPr>
                <w:rFonts w:eastAsia="Arial Unicode MS"/>
                <w:b/>
                <w:i/>
                <w:sz w:val="20"/>
                <w:szCs w:val="20"/>
                <w:lang w:val="pl"/>
              </w:rPr>
            </w:pPr>
          </w:p>
        </w:tc>
      </w:tr>
      <w:tr w:rsidR="00166A7C" w:rsidRPr="00BB3D01" w14:paraId="23DB5A00"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78DE1B56" w14:textId="77777777" w:rsidR="00166A7C" w:rsidRPr="00BB3D01" w:rsidRDefault="00166A7C" w:rsidP="00A226C6">
            <w:pPr>
              <w:spacing w:after="0"/>
              <w:jc w:val="center"/>
              <w:rPr>
                <w:sz w:val="20"/>
                <w:szCs w:val="20"/>
              </w:rPr>
            </w:pPr>
            <w:r w:rsidRPr="00BB3D01">
              <w:rPr>
                <w:sz w:val="20"/>
                <w:szCs w:val="20"/>
              </w:rPr>
              <w:lastRenderedPageBreak/>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BCBB464"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0D44DCC"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BB9737B"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149036DD"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B957574"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2FC7D3AF"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010B3D2"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BCF519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B78C5B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3461DD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33F31CC4"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10A3616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6DB660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9E5352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9356F5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1FC2ED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29E0C0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4414B0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7E8327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1E5FBA5"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EF3A3B0" w14:textId="77777777" w:rsidR="00166A7C" w:rsidRPr="00BB3D01" w:rsidRDefault="00166A7C" w:rsidP="00FE351C">
            <w:pPr>
              <w:spacing w:after="0"/>
              <w:jc w:val="center"/>
              <w:rPr>
                <w:rFonts w:eastAsia="Arial Unicode MS"/>
                <w:b/>
                <w:i/>
                <w:sz w:val="20"/>
                <w:szCs w:val="20"/>
                <w:lang w:val="pl"/>
              </w:rPr>
            </w:pPr>
          </w:p>
        </w:tc>
      </w:tr>
      <w:tr w:rsidR="00166A7C" w:rsidRPr="00BB3D01" w14:paraId="2193A7F0"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31187B48" w14:textId="77777777" w:rsidR="00166A7C" w:rsidRPr="00BB3D01" w:rsidRDefault="00166A7C" w:rsidP="00A226C6">
            <w:pPr>
              <w:spacing w:after="0"/>
              <w:jc w:val="center"/>
              <w:rPr>
                <w:sz w:val="20"/>
                <w:szCs w:val="20"/>
              </w:rPr>
            </w:pPr>
            <w:r w:rsidRPr="00BB3D01">
              <w:rPr>
                <w:sz w:val="20"/>
                <w:szCs w:val="20"/>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133E455D"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56F7A9D8"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63BB1FC"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B280DAD"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AA18CDF"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22A63DED"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EA26AC3"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17E6A77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6B4286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87F920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112B5E4"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5D8DC5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B8AFB9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DE3540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51A9D6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9146530"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E7A98D7"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0461EA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D12255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C2F3113"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97AA833" w14:textId="77777777" w:rsidR="00166A7C" w:rsidRPr="00BB3D01" w:rsidRDefault="00166A7C" w:rsidP="00FE351C">
            <w:pPr>
              <w:spacing w:after="0"/>
              <w:jc w:val="center"/>
              <w:rPr>
                <w:rFonts w:eastAsia="Arial Unicode MS"/>
                <w:b/>
                <w:i/>
                <w:sz w:val="20"/>
                <w:szCs w:val="20"/>
                <w:lang w:val="pl"/>
              </w:rPr>
            </w:pPr>
          </w:p>
        </w:tc>
      </w:tr>
      <w:tr w:rsidR="00166A7C" w:rsidRPr="00BB3D01" w14:paraId="04A33298"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389E5BE2" w14:textId="77777777" w:rsidR="00166A7C" w:rsidRPr="00BB3D01" w:rsidRDefault="00166A7C" w:rsidP="00A226C6">
            <w:pPr>
              <w:spacing w:after="0"/>
              <w:jc w:val="center"/>
              <w:rPr>
                <w:sz w:val="20"/>
                <w:szCs w:val="20"/>
              </w:rPr>
            </w:pPr>
            <w:r w:rsidRPr="00BB3D01">
              <w:rPr>
                <w:sz w:val="20"/>
                <w:szCs w:val="20"/>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E37C1B2"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0EA647"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90DB8C0"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2E75781D"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6B8DCC9F"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39EFD2AB"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071BAF8"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61E958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E5C642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97AA71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1685040"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9DBAB0C"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B3DD8AF"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EAE659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37B947D"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6FC625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B548E4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5E2ECE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DA6E28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64D7756"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4E808B6" w14:textId="77777777" w:rsidR="00166A7C" w:rsidRPr="00BB3D01" w:rsidRDefault="00166A7C" w:rsidP="00FE351C">
            <w:pPr>
              <w:spacing w:after="0"/>
              <w:jc w:val="center"/>
              <w:rPr>
                <w:rFonts w:eastAsia="Arial Unicode MS"/>
                <w:b/>
                <w:i/>
                <w:sz w:val="20"/>
                <w:szCs w:val="20"/>
                <w:lang w:val="pl"/>
              </w:rPr>
            </w:pPr>
          </w:p>
        </w:tc>
      </w:tr>
      <w:tr w:rsidR="00166A7C" w:rsidRPr="00BB3D01" w14:paraId="75F0C13D"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03D8AA18" w14:textId="77777777" w:rsidR="00166A7C" w:rsidRPr="00BB3D01" w:rsidRDefault="00166A7C" w:rsidP="00A226C6">
            <w:pPr>
              <w:spacing w:after="0"/>
              <w:jc w:val="center"/>
              <w:rPr>
                <w:sz w:val="20"/>
                <w:szCs w:val="20"/>
              </w:rPr>
            </w:pPr>
            <w:r w:rsidRPr="00BB3D01">
              <w:rPr>
                <w:sz w:val="20"/>
                <w:szCs w:val="20"/>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A020907"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B210EC3"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E4011AD"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AF2F495"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059DF710"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81BC8E7"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7CF70035"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ACFFD9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840924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03964E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4E085A0"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4731C3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F0D9888"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7A1889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B0244B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21126F2E"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B3FFDC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0F7420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8AD3A72"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8A805D3"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0F44466" w14:textId="77777777" w:rsidR="00166A7C" w:rsidRPr="00BB3D01" w:rsidRDefault="00166A7C" w:rsidP="00FE351C">
            <w:pPr>
              <w:spacing w:after="0"/>
              <w:jc w:val="center"/>
              <w:rPr>
                <w:rFonts w:eastAsia="Arial Unicode MS"/>
                <w:b/>
                <w:i/>
                <w:sz w:val="20"/>
                <w:szCs w:val="20"/>
                <w:lang w:val="pl"/>
              </w:rPr>
            </w:pPr>
          </w:p>
        </w:tc>
      </w:tr>
      <w:tr w:rsidR="00166A7C" w:rsidRPr="00BB3D01" w14:paraId="3DC8A293"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3032263D" w14:textId="77777777" w:rsidR="00166A7C" w:rsidRPr="007978BF" w:rsidRDefault="00166A7C" w:rsidP="00A226C6">
            <w:pPr>
              <w:spacing w:after="0"/>
              <w:jc w:val="center"/>
              <w:rPr>
                <w:sz w:val="20"/>
                <w:szCs w:val="20"/>
              </w:rPr>
            </w:pPr>
            <w:r w:rsidRPr="007978BF">
              <w:rPr>
                <w:sz w:val="20"/>
                <w:szCs w:val="20"/>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EF1CD5A"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D5FAB57"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A3D2AE9"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67A3DB53"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1421DF37"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727CEF35" w14:textId="77777777" w:rsidR="00166A7C" w:rsidRPr="00BB3D01" w:rsidRDefault="00166A7C"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DF1C73B" w14:textId="77777777" w:rsidR="00166A7C" w:rsidRPr="00BB3D01" w:rsidRDefault="00166A7C"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F74E96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32A7BB1"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FD8118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F25A59D" w14:textId="77777777" w:rsidR="00166A7C" w:rsidRPr="00BB3D01" w:rsidRDefault="00166A7C" w:rsidP="00FE351C">
            <w:pPr>
              <w:spacing w:after="0"/>
              <w:jc w:val="center"/>
              <w:rPr>
                <w:rFonts w:eastAsia="Arial Unicode MS"/>
                <w:b/>
                <w:i/>
                <w:sz w:val="20"/>
                <w:szCs w:val="20"/>
                <w:lang w:val="pl"/>
              </w:rPr>
            </w:pPr>
            <w:r w:rsidRPr="00BB3D01">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524F40A4"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56FADC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86B12E5"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EC0C656"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7485C7B3"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4B4B24F9"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CD6438B"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2E9F23A" w14:textId="77777777" w:rsidR="00166A7C" w:rsidRPr="00BB3D01" w:rsidRDefault="00166A7C"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3FE86E4" w14:textId="77777777" w:rsidR="00166A7C" w:rsidRPr="00BB3D01" w:rsidRDefault="00166A7C" w:rsidP="00FE351C">
            <w:pPr>
              <w:spacing w:after="0"/>
              <w:jc w:val="center"/>
              <w:rPr>
                <w:rFonts w:eastAsia="Arial Unicode MS"/>
                <w:b/>
                <w:i/>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689C148" w14:textId="77777777" w:rsidR="00166A7C" w:rsidRPr="00BB3D01" w:rsidRDefault="00166A7C" w:rsidP="00FE351C">
            <w:pPr>
              <w:spacing w:after="0"/>
              <w:jc w:val="center"/>
              <w:rPr>
                <w:rFonts w:eastAsia="Arial Unicode MS"/>
                <w:b/>
                <w:i/>
                <w:sz w:val="20"/>
                <w:szCs w:val="20"/>
                <w:lang w:val="pl"/>
              </w:rPr>
            </w:pPr>
          </w:p>
        </w:tc>
      </w:tr>
      <w:tr w:rsidR="007978BF" w:rsidRPr="00BB3D01" w14:paraId="1F88AB76" w14:textId="77777777" w:rsidTr="00BC0F07">
        <w:trPr>
          <w:trHeight w:val="284"/>
        </w:trPr>
        <w:tc>
          <w:tcPr>
            <w:tcW w:w="1864" w:type="dxa"/>
            <w:tcBorders>
              <w:top w:val="single" w:sz="4" w:space="0" w:color="auto"/>
              <w:left w:val="single" w:sz="4" w:space="0" w:color="auto"/>
              <w:bottom w:val="single" w:sz="4" w:space="0" w:color="auto"/>
              <w:right w:val="single" w:sz="4" w:space="0" w:color="auto"/>
            </w:tcBorders>
            <w:vAlign w:val="bottom"/>
          </w:tcPr>
          <w:p w14:paraId="5511BCD0" w14:textId="77777777" w:rsidR="007978BF" w:rsidRPr="007978BF" w:rsidRDefault="007978BF" w:rsidP="00A226C6">
            <w:pPr>
              <w:spacing w:after="0"/>
              <w:jc w:val="center"/>
              <w:rPr>
                <w:sz w:val="20"/>
                <w:szCs w:val="20"/>
              </w:rPr>
            </w:pPr>
            <w:r w:rsidRPr="007978BF">
              <w:rPr>
                <w:sz w:val="20"/>
                <w:szCs w:val="20"/>
              </w:rPr>
              <w:t>K0</w:t>
            </w:r>
            <w:r w:rsidRPr="007978BF">
              <w:rPr>
                <w:rFonts w:eastAsia="Times New Roman"/>
                <w:sz w:val="20"/>
                <w:szCs w:val="20"/>
                <w:lang w:val="en-GB" w:eastAsia="ar-SA"/>
              </w:rPr>
              <w:t>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485687B" w14:textId="77777777" w:rsidR="007978BF" w:rsidRPr="00BB3D01" w:rsidRDefault="007978BF"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D060642" w14:textId="77777777" w:rsidR="007978BF" w:rsidRPr="00BB3D01" w:rsidRDefault="007978BF"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B2AE811" w14:textId="77777777" w:rsidR="007978BF" w:rsidRPr="00BB3D01" w:rsidRDefault="007978BF" w:rsidP="00FE351C">
            <w:pPr>
              <w:spacing w:after="0"/>
              <w:jc w:val="center"/>
              <w:rPr>
                <w:rFonts w:eastAsia="Arial Unicode MS"/>
                <w:b/>
                <w:i/>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1815C911" w14:textId="77777777" w:rsidR="007978BF" w:rsidRPr="00BB3D01" w:rsidRDefault="007978BF"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16CF5271" w14:textId="77777777" w:rsidR="007978BF" w:rsidRPr="00BB3D01" w:rsidRDefault="007978BF" w:rsidP="00FE351C">
            <w:pPr>
              <w:spacing w:after="0"/>
              <w:jc w:val="center"/>
              <w:rPr>
                <w:rFonts w:eastAsia="Arial Unicode MS"/>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2A9A748C" w14:textId="77777777" w:rsidR="007978BF" w:rsidRPr="00BB3D01" w:rsidRDefault="007978BF" w:rsidP="00FE351C">
            <w:pPr>
              <w:spacing w:after="0"/>
              <w:jc w:val="center"/>
              <w:rPr>
                <w:rFonts w:eastAsia="Arial Unicode MS"/>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275DAE2" w14:textId="77777777" w:rsidR="007978BF" w:rsidRPr="00BB3D01" w:rsidRDefault="007978BF" w:rsidP="00FE351C">
            <w:pPr>
              <w:spacing w:after="0"/>
              <w:jc w:val="center"/>
              <w:rPr>
                <w:rFonts w:eastAsia="Arial Unicode MS"/>
                <w:b/>
                <w:i/>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E5AB02B"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82557EF"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BAB5566"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6F8015A"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3587E42"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4F09C65"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DAC9041"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026E4FB"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F2B4315"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9B94490"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23880A2D" w14:textId="77777777" w:rsidR="007978BF" w:rsidRPr="00BB3D01" w:rsidRDefault="007978BF" w:rsidP="00FE351C">
            <w:pPr>
              <w:spacing w:after="0"/>
              <w:jc w:val="center"/>
              <w:rPr>
                <w:rFonts w:eastAsia="Arial Unicode MS"/>
                <w:b/>
                <w:i/>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4FB2D3A" w14:textId="77777777" w:rsidR="007978BF" w:rsidRPr="00BB3D01" w:rsidRDefault="007978BF" w:rsidP="00FE351C">
            <w:pPr>
              <w:spacing w:after="0"/>
              <w:jc w:val="center"/>
              <w:rPr>
                <w:rFonts w:eastAsia="Arial Unicode MS"/>
                <w:b/>
                <w:i/>
                <w:sz w:val="20"/>
                <w:szCs w:val="20"/>
                <w:lang w:val="pl"/>
              </w:rPr>
            </w:pPr>
            <w:r>
              <w:rPr>
                <w:rFonts w:eastAsia="Arial Unicode MS"/>
                <w:b/>
                <w:i/>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302CB7C" w14:textId="77777777" w:rsidR="007978BF" w:rsidRPr="00BB3D01" w:rsidRDefault="007978BF" w:rsidP="00FE351C">
            <w:pPr>
              <w:spacing w:after="0"/>
              <w:jc w:val="center"/>
              <w:rPr>
                <w:rFonts w:eastAsia="Arial Unicode MS"/>
                <w:b/>
                <w:i/>
                <w:sz w:val="20"/>
                <w:szCs w:val="20"/>
                <w:lang w:val="pl"/>
              </w:rPr>
            </w:pPr>
            <w:r>
              <w:rPr>
                <w:rFonts w:eastAsia="Arial Unicode MS"/>
                <w:b/>
                <w:i/>
                <w:sz w:val="20"/>
                <w:szCs w:val="20"/>
                <w:lang w:va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D451D7A" w14:textId="77777777" w:rsidR="007978BF" w:rsidRPr="00BB3D01" w:rsidRDefault="007978BF" w:rsidP="00FE351C">
            <w:pPr>
              <w:spacing w:after="0"/>
              <w:jc w:val="center"/>
              <w:rPr>
                <w:rFonts w:eastAsia="Arial Unicode MS"/>
                <w:b/>
                <w:i/>
                <w:sz w:val="20"/>
                <w:szCs w:val="20"/>
                <w:lang w:val="pl"/>
              </w:rPr>
            </w:pPr>
          </w:p>
        </w:tc>
      </w:tr>
    </w:tbl>
    <w:p w14:paraId="5926950C" w14:textId="77777777" w:rsidR="007C4953" w:rsidRPr="00A226C6" w:rsidRDefault="007C4953" w:rsidP="007C4953">
      <w:pPr>
        <w:spacing w:after="0" w:line="240" w:lineRule="auto"/>
        <w:rPr>
          <w:rFonts w:ascii="Times New Roman" w:eastAsia="Times New Roman" w:hAnsi="Times New Roman"/>
          <w:b/>
          <w:i/>
          <w:sz w:val="18"/>
          <w:szCs w:val="18"/>
          <w:lang w:val="en-GB" w:eastAsia="ar-SA"/>
        </w:rPr>
      </w:pPr>
      <w:r w:rsidRPr="007C4953">
        <w:rPr>
          <w:rFonts w:ascii="Times New Roman" w:eastAsia="Times New Roman" w:hAnsi="Times New Roman"/>
          <w:b/>
          <w:i/>
          <w:sz w:val="18"/>
          <w:szCs w:val="18"/>
          <w:lang w:val="en-GB" w:eastAsia="ar-SA"/>
        </w:rPr>
        <w:t>*delete as appropriate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7C4953" w:rsidRPr="00BB3D01" w14:paraId="458CDC36" w14:textId="77777777" w:rsidTr="00BC0F07">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3830DCA1" w14:textId="77777777" w:rsidR="007C4953" w:rsidRPr="007C4953" w:rsidRDefault="007C4953" w:rsidP="007C4953">
            <w:pPr>
              <w:numPr>
                <w:ilvl w:val="1"/>
                <w:numId w:val="3"/>
              </w:numPr>
              <w:spacing w:after="0" w:line="240" w:lineRule="auto"/>
              <w:ind w:left="426" w:hanging="426"/>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Criteria of assessment of the intended teaching outcomes</w:t>
            </w:r>
          </w:p>
        </w:tc>
      </w:tr>
      <w:tr w:rsidR="007C4953" w:rsidRPr="00BB3D01" w14:paraId="6EB69276" w14:textId="77777777" w:rsidTr="00BC0F07">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47E8E7A5"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4D0B9196"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4FDD0FDE"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Criterion of assessment</w:t>
            </w:r>
          </w:p>
        </w:tc>
      </w:tr>
      <w:tr w:rsidR="007C4953" w:rsidRPr="00BB3D01" w14:paraId="627E9A4E" w14:textId="77777777" w:rsidTr="00BC0F0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6D1D9866" w14:textId="77777777" w:rsidR="007C4953" w:rsidRPr="007C4953" w:rsidRDefault="007C4953" w:rsidP="007C4953">
            <w:pPr>
              <w:spacing w:after="0" w:line="240" w:lineRule="auto"/>
              <w:ind w:left="113" w:right="113"/>
              <w:jc w:val="center"/>
              <w:rPr>
                <w:rFonts w:ascii="Times New Roman" w:eastAsia="Arial Unicode MS" w:hAnsi="Times New Roman"/>
                <w:b/>
                <w:sz w:val="20"/>
                <w:szCs w:val="20"/>
                <w:lang w:val="en-GB" w:eastAsia="pl-PL"/>
              </w:rPr>
            </w:pPr>
            <w:r w:rsidRPr="00BB3D01">
              <w:rPr>
                <w:rFonts w:ascii="Times New Roman" w:eastAsia="Arial Unicode MS" w:hAnsi="Times New Roman"/>
                <w:b/>
                <w:color w:val="000000"/>
                <w:sz w:val="20"/>
                <w:szCs w:val="20"/>
                <w:lang w:val="en-GB" w:eastAsia="pl-PL"/>
              </w:rPr>
              <w:t xml:space="preserve"> lecture (L)</w:t>
            </w:r>
          </w:p>
        </w:tc>
        <w:tc>
          <w:tcPr>
            <w:tcW w:w="720" w:type="dxa"/>
            <w:tcBorders>
              <w:top w:val="single" w:sz="4" w:space="0" w:color="auto"/>
              <w:left w:val="single" w:sz="4" w:space="0" w:color="auto"/>
              <w:bottom w:val="single" w:sz="4" w:space="0" w:color="auto"/>
              <w:right w:val="single" w:sz="4" w:space="0" w:color="auto"/>
            </w:tcBorders>
          </w:tcPr>
          <w:p w14:paraId="236C71AD"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251ADA0" w14:textId="77777777" w:rsidR="007C4953" w:rsidRPr="007C4953" w:rsidRDefault="00680513" w:rsidP="007D25CA">
            <w:pPr>
              <w:spacing w:after="0" w:line="240" w:lineRule="auto"/>
              <w:rPr>
                <w:rFonts w:ascii="Times New Roman" w:eastAsia="Arial Unicode MS" w:hAnsi="Times New Roman"/>
                <w:sz w:val="18"/>
                <w:szCs w:val="18"/>
                <w:lang w:val="en-GB" w:eastAsia="pl-PL"/>
              </w:rPr>
            </w:pPr>
            <w:r w:rsidRPr="00BB3D01">
              <w:rPr>
                <w:sz w:val="20"/>
                <w:szCs w:val="20"/>
              </w:rPr>
              <w:t>61% -68</w:t>
            </w:r>
            <w:r w:rsidR="007D25CA" w:rsidRPr="00BB3D01">
              <w:rPr>
                <w:sz w:val="20"/>
                <w:szCs w:val="20"/>
              </w:rPr>
              <w:t xml:space="preserve">% </w:t>
            </w:r>
            <w:r w:rsidR="002F7E45" w:rsidRPr="002F7E45">
              <w:rPr>
                <w:rFonts w:ascii="Times New Roman" w:eastAsia="Arial Unicode MS" w:hAnsi="Times New Roman"/>
                <w:sz w:val="18"/>
                <w:szCs w:val="18"/>
                <w:lang w:val="en-GB" w:eastAsia="pl-PL"/>
              </w:rPr>
              <w:t>correct answers</w:t>
            </w:r>
          </w:p>
        </w:tc>
      </w:tr>
      <w:tr w:rsidR="007C4953" w:rsidRPr="00BB3D01" w14:paraId="51456A78" w14:textId="77777777" w:rsidTr="00BC0F07">
        <w:trPr>
          <w:trHeight w:val="255"/>
        </w:trPr>
        <w:tc>
          <w:tcPr>
            <w:tcW w:w="864" w:type="dxa"/>
            <w:vMerge/>
            <w:tcBorders>
              <w:left w:val="single" w:sz="4" w:space="0" w:color="auto"/>
              <w:right w:val="single" w:sz="4" w:space="0" w:color="auto"/>
            </w:tcBorders>
          </w:tcPr>
          <w:p w14:paraId="2DF2919B" w14:textId="77777777" w:rsidR="007C4953" w:rsidRPr="007C4953" w:rsidRDefault="007C4953" w:rsidP="007C4953">
            <w:pPr>
              <w:spacing w:after="0" w:line="240" w:lineRule="auto"/>
              <w:rPr>
                <w:rFonts w:ascii="Times New Roman" w:eastAsia="Arial Unicode MS" w:hAnsi="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DC8B708" w14:textId="77777777" w:rsidR="007C4953" w:rsidRPr="007C4953" w:rsidRDefault="007C4953" w:rsidP="007C4953">
            <w:pPr>
              <w:spacing w:after="0" w:line="240" w:lineRule="auto"/>
              <w:jc w:val="center"/>
              <w:rPr>
                <w:rFonts w:ascii="Times New Roman" w:eastAsia="Arial Unicode MS" w:hAnsi="Times New Roman"/>
                <w:sz w:val="20"/>
                <w:szCs w:val="20"/>
                <w:lang w:val="en-GB" w:eastAsia="pl-PL"/>
              </w:rPr>
            </w:pPr>
            <w:r w:rsidRPr="007C4953">
              <w:rPr>
                <w:rFonts w:ascii="Times New Roman" w:eastAsia="Arial Unicode MS" w:hAnsi="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82291F0" w14:textId="77777777" w:rsidR="007C4953" w:rsidRPr="007C4953" w:rsidRDefault="00680513" w:rsidP="00680513">
            <w:pPr>
              <w:spacing w:after="0" w:line="240" w:lineRule="auto"/>
              <w:rPr>
                <w:rFonts w:ascii="Times New Roman" w:eastAsia="Arial Unicode MS" w:hAnsi="Times New Roman"/>
                <w:sz w:val="18"/>
                <w:szCs w:val="18"/>
                <w:lang w:val="en-GB" w:eastAsia="pl-PL"/>
              </w:rPr>
            </w:pPr>
            <w:r>
              <w:rPr>
                <w:rFonts w:ascii="Times New Roman" w:eastAsia="Times New Roman" w:hAnsi="Times New Roman"/>
                <w:sz w:val="20"/>
                <w:szCs w:val="20"/>
                <w:lang w:val="pl-PL" w:eastAsia="pl-PL"/>
              </w:rPr>
              <w:t>69</w:t>
            </w:r>
            <w:r w:rsidR="007D25CA" w:rsidRPr="007D25CA">
              <w:rPr>
                <w:rFonts w:ascii="Times New Roman" w:eastAsia="Times New Roman" w:hAnsi="Times New Roman"/>
                <w:sz w:val="20"/>
                <w:szCs w:val="20"/>
                <w:lang w:val="pl-PL" w:eastAsia="pl-PL"/>
              </w:rPr>
              <w:t>% - 7</w:t>
            </w:r>
            <w:r>
              <w:rPr>
                <w:rFonts w:ascii="Times New Roman" w:eastAsia="Times New Roman" w:hAnsi="Times New Roman"/>
                <w:sz w:val="20"/>
                <w:szCs w:val="20"/>
                <w:lang w:val="pl-PL" w:eastAsia="pl-PL"/>
              </w:rPr>
              <w:t>6</w:t>
            </w:r>
            <w:r w:rsidR="007D25CA" w:rsidRPr="007D25CA">
              <w:rPr>
                <w:rFonts w:ascii="Times New Roman" w:eastAsia="Times New Roman" w:hAnsi="Times New Roman"/>
                <w:sz w:val="20"/>
                <w:szCs w:val="20"/>
                <w:lang w:val="pl-PL" w:eastAsia="pl-PL"/>
              </w:rPr>
              <w:t xml:space="preserve">% </w:t>
            </w:r>
            <w:r w:rsidR="002F7E45" w:rsidRPr="005E6967">
              <w:rPr>
                <w:rFonts w:ascii="Times New Roman" w:eastAsia="Times New Roman" w:hAnsi="Times New Roman"/>
                <w:sz w:val="20"/>
                <w:szCs w:val="20"/>
                <w:lang w:val="pl-PL" w:eastAsia="pl-PL"/>
              </w:rPr>
              <w:t>correct answers</w:t>
            </w:r>
          </w:p>
        </w:tc>
      </w:tr>
      <w:tr w:rsidR="007C4953" w:rsidRPr="00BB3D01" w14:paraId="1A29701C" w14:textId="77777777" w:rsidTr="00BC0F07">
        <w:trPr>
          <w:trHeight w:val="255"/>
        </w:trPr>
        <w:tc>
          <w:tcPr>
            <w:tcW w:w="864" w:type="dxa"/>
            <w:vMerge/>
            <w:tcBorders>
              <w:left w:val="single" w:sz="4" w:space="0" w:color="auto"/>
              <w:right w:val="single" w:sz="4" w:space="0" w:color="auto"/>
            </w:tcBorders>
          </w:tcPr>
          <w:p w14:paraId="6F1265F7" w14:textId="77777777" w:rsidR="007C4953" w:rsidRPr="007C4953" w:rsidRDefault="007C4953" w:rsidP="007C4953">
            <w:pPr>
              <w:spacing w:after="0" w:line="240" w:lineRule="auto"/>
              <w:rPr>
                <w:rFonts w:ascii="Times New Roman" w:eastAsia="Arial Unicode MS" w:hAnsi="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FDEB5E8" w14:textId="77777777" w:rsidR="007C4953" w:rsidRPr="007C4953" w:rsidRDefault="007C4953" w:rsidP="007C4953">
            <w:pPr>
              <w:spacing w:after="0" w:line="240" w:lineRule="auto"/>
              <w:jc w:val="center"/>
              <w:rPr>
                <w:rFonts w:ascii="Times New Roman" w:eastAsia="Arial Unicode MS" w:hAnsi="Times New Roman"/>
                <w:sz w:val="20"/>
                <w:szCs w:val="20"/>
                <w:lang w:val="en-GB" w:eastAsia="pl-PL"/>
              </w:rPr>
            </w:pPr>
            <w:r w:rsidRPr="007C4953">
              <w:rPr>
                <w:rFonts w:ascii="Times New Roman" w:eastAsia="Arial Unicode MS" w:hAnsi="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0DF564D1" w14:textId="77777777" w:rsidR="007C4953" w:rsidRPr="007C4953" w:rsidRDefault="00680513" w:rsidP="00680513">
            <w:pPr>
              <w:spacing w:after="0" w:line="240" w:lineRule="auto"/>
              <w:rPr>
                <w:rFonts w:ascii="Times New Roman" w:eastAsia="Arial Unicode MS" w:hAnsi="Times New Roman"/>
                <w:sz w:val="18"/>
                <w:szCs w:val="18"/>
                <w:lang w:val="en-GB" w:eastAsia="pl-PL"/>
              </w:rPr>
            </w:pPr>
            <w:r>
              <w:rPr>
                <w:rFonts w:ascii="Times New Roman" w:eastAsia="Times New Roman" w:hAnsi="Times New Roman"/>
                <w:sz w:val="20"/>
                <w:szCs w:val="20"/>
                <w:lang w:val="pl-PL" w:eastAsia="pl-PL"/>
              </w:rPr>
              <w:t>77</w:t>
            </w:r>
            <w:r w:rsidR="007D25CA" w:rsidRPr="007D25CA">
              <w:rPr>
                <w:rFonts w:ascii="Times New Roman" w:eastAsia="Times New Roman" w:hAnsi="Times New Roman"/>
                <w:sz w:val="20"/>
                <w:szCs w:val="20"/>
                <w:lang w:val="pl-PL" w:eastAsia="pl-PL"/>
              </w:rPr>
              <w:t>% - 8</w:t>
            </w:r>
            <w:r>
              <w:rPr>
                <w:rFonts w:ascii="Times New Roman" w:eastAsia="Times New Roman" w:hAnsi="Times New Roman"/>
                <w:sz w:val="20"/>
                <w:szCs w:val="20"/>
                <w:lang w:val="pl-PL" w:eastAsia="pl-PL"/>
              </w:rPr>
              <w:t>4</w:t>
            </w:r>
            <w:r w:rsidR="007D25CA" w:rsidRPr="007D25CA">
              <w:rPr>
                <w:rFonts w:ascii="Times New Roman" w:eastAsia="Times New Roman" w:hAnsi="Times New Roman"/>
                <w:sz w:val="20"/>
                <w:szCs w:val="20"/>
                <w:lang w:val="pl-PL" w:eastAsia="pl-PL"/>
              </w:rPr>
              <w:t xml:space="preserve">% </w:t>
            </w:r>
            <w:r w:rsidR="002F7E45" w:rsidRPr="005E6967">
              <w:rPr>
                <w:rFonts w:ascii="Times New Roman" w:eastAsia="Times New Roman" w:hAnsi="Times New Roman"/>
                <w:sz w:val="20"/>
                <w:szCs w:val="20"/>
                <w:lang w:val="pl-PL" w:eastAsia="pl-PL"/>
              </w:rPr>
              <w:t>correct answers</w:t>
            </w:r>
          </w:p>
        </w:tc>
      </w:tr>
      <w:tr w:rsidR="007C4953" w:rsidRPr="00BB3D01" w14:paraId="7FCDA597" w14:textId="77777777" w:rsidTr="00BC0F07">
        <w:trPr>
          <w:trHeight w:val="255"/>
        </w:trPr>
        <w:tc>
          <w:tcPr>
            <w:tcW w:w="864" w:type="dxa"/>
            <w:vMerge/>
            <w:tcBorders>
              <w:left w:val="single" w:sz="4" w:space="0" w:color="auto"/>
              <w:right w:val="single" w:sz="4" w:space="0" w:color="auto"/>
            </w:tcBorders>
          </w:tcPr>
          <w:p w14:paraId="42BE8EE7" w14:textId="77777777" w:rsidR="007C4953" w:rsidRPr="007C4953" w:rsidRDefault="007C4953" w:rsidP="007C4953">
            <w:pPr>
              <w:spacing w:after="0" w:line="240" w:lineRule="auto"/>
              <w:rPr>
                <w:rFonts w:ascii="Times New Roman" w:eastAsia="Arial Unicode MS" w:hAnsi="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37D1E9E" w14:textId="77777777" w:rsidR="007C4953" w:rsidRPr="007C4953" w:rsidRDefault="007C4953" w:rsidP="007C4953">
            <w:pPr>
              <w:spacing w:after="0" w:line="240" w:lineRule="auto"/>
              <w:jc w:val="center"/>
              <w:rPr>
                <w:rFonts w:ascii="Times New Roman" w:eastAsia="Arial Unicode MS" w:hAnsi="Times New Roman"/>
                <w:sz w:val="20"/>
                <w:szCs w:val="20"/>
                <w:lang w:val="en-GB" w:eastAsia="pl-PL"/>
              </w:rPr>
            </w:pPr>
            <w:r w:rsidRPr="007C4953">
              <w:rPr>
                <w:rFonts w:ascii="Times New Roman" w:eastAsia="Arial Unicode MS" w:hAnsi="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20C600E" w14:textId="77777777" w:rsidR="007C4953" w:rsidRPr="007C4953" w:rsidRDefault="00680513" w:rsidP="00680513">
            <w:pPr>
              <w:spacing w:after="0" w:line="240" w:lineRule="auto"/>
              <w:rPr>
                <w:rFonts w:ascii="Times New Roman" w:eastAsia="Arial Unicode MS" w:hAnsi="Times New Roman"/>
                <w:sz w:val="18"/>
                <w:szCs w:val="18"/>
                <w:lang w:val="en-GB" w:eastAsia="pl-PL"/>
              </w:rPr>
            </w:pPr>
            <w:r>
              <w:rPr>
                <w:rFonts w:ascii="Times New Roman" w:eastAsia="Times New Roman" w:hAnsi="Times New Roman"/>
                <w:sz w:val="20"/>
                <w:szCs w:val="20"/>
                <w:lang w:val="pl-PL" w:eastAsia="pl-PL"/>
              </w:rPr>
              <w:t>85</w:t>
            </w:r>
            <w:r w:rsidR="007D25CA" w:rsidRPr="007D25CA">
              <w:rPr>
                <w:rFonts w:ascii="Times New Roman" w:eastAsia="Times New Roman" w:hAnsi="Times New Roman"/>
                <w:sz w:val="20"/>
                <w:szCs w:val="20"/>
                <w:lang w:val="pl-PL" w:eastAsia="pl-PL"/>
              </w:rPr>
              <w:t xml:space="preserve"> % -9</w:t>
            </w:r>
            <w:r>
              <w:rPr>
                <w:rFonts w:ascii="Times New Roman" w:eastAsia="Times New Roman" w:hAnsi="Times New Roman"/>
                <w:sz w:val="20"/>
                <w:szCs w:val="20"/>
                <w:lang w:val="pl-PL" w:eastAsia="pl-PL"/>
              </w:rPr>
              <w:t>2</w:t>
            </w:r>
            <w:r w:rsidR="007D25CA" w:rsidRPr="007D25CA">
              <w:rPr>
                <w:rFonts w:ascii="Times New Roman" w:eastAsia="Times New Roman" w:hAnsi="Times New Roman"/>
                <w:sz w:val="20"/>
                <w:szCs w:val="20"/>
                <w:lang w:val="pl-PL" w:eastAsia="pl-PL"/>
              </w:rPr>
              <w:t xml:space="preserve">% </w:t>
            </w:r>
            <w:r w:rsidR="002F7E45" w:rsidRPr="005E6967">
              <w:rPr>
                <w:rFonts w:ascii="Times New Roman" w:eastAsia="Times New Roman" w:hAnsi="Times New Roman"/>
                <w:sz w:val="20"/>
                <w:szCs w:val="20"/>
                <w:lang w:val="pl-PL" w:eastAsia="pl-PL"/>
              </w:rPr>
              <w:t>correct answers</w:t>
            </w:r>
          </w:p>
        </w:tc>
      </w:tr>
      <w:tr w:rsidR="007C4953" w:rsidRPr="00BB3D01" w14:paraId="17844CD6" w14:textId="77777777" w:rsidTr="00BC0F07">
        <w:trPr>
          <w:trHeight w:val="255"/>
        </w:trPr>
        <w:tc>
          <w:tcPr>
            <w:tcW w:w="864" w:type="dxa"/>
            <w:vMerge/>
            <w:tcBorders>
              <w:left w:val="single" w:sz="4" w:space="0" w:color="auto"/>
              <w:bottom w:val="single" w:sz="4" w:space="0" w:color="auto"/>
              <w:right w:val="single" w:sz="4" w:space="0" w:color="auto"/>
            </w:tcBorders>
          </w:tcPr>
          <w:p w14:paraId="0F568E04" w14:textId="77777777" w:rsidR="007C4953" w:rsidRPr="007C4953" w:rsidRDefault="007C4953" w:rsidP="007C4953">
            <w:pPr>
              <w:spacing w:after="0" w:line="240" w:lineRule="auto"/>
              <w:rPr>
                <w:rFonts w:ascii="Times New Roman" w:eastAsia="Arial Unicode MS" w:hAnsi="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692E22F"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BFBD76D" w14:textId="77777777" w:rsidR="007C4953" w:rsidRPr="007C4953" w:rsidRDefault="00680513" w:rsidP="007C4953">
            <w:pPr>
              <w:spacing w:after="0" w:line="240" w:lineRule="auto"/>
              <w:rPr>
                <w:rFonts w:ascii="Times New Roman" w:eastAsia="Arial Unicode MS" w:hAnsi="Times New Roman"/>
                <w:sz w:val="18"/>
                <w:szCs w:val="18"/>
                <w:lang w:val="en-GB" w:eastAsia="pl-PL"/>
              </w:rPr>
            </w:pPr>
            <w:r w:rsidRPr="00BB3D01">
              <w:rPr>
                <w:sz w:val="20"/>
                <w:szCs w:val="20"/>
              </w:rPr>
              <w:t>93</w:t>
            </w:r>
            <w:r w:rsidR="007D25CA" w:rsidRPr="00BB3D01">
              <w:rPr>
                <w:sz w:val="20"/>
                <w:szCs w:val="20"/>
              </w:rPr>
              <w:t xml:space="preserve">% - 100% </w:t>
            </w:r>
            <w:r w:rsidR="002F7E45" w:rsidRPr="005E6967">
              <w:rPr>
                <w:rFonts w:ascii="Times New Roman" w:eastAsia="Times New Roman" w:hAnsi="Times New Roman"/>
                <w:sz w:val="20"/>
                <w:szCs w:val="20"/>
                <w:lang w:val="pl-PL" w:eastAsia="pl-PL"/>
              </w:rPr>
              <w:t>correct answers</w:t>
            </w:r>
          </w:p>
        </w:tc>
      </w:tr>
      <w:tr w:rsidR="007C4953" w:rsidRPr="00BB3D01" w14:paraId="43015220" w14:textId="77777777" w:rsidTr="00BC0F0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49847838" w14:textId="77777777" w:rsidR="007C4953" w:rsidRPr="00BB3D01" w:rsidRDefault="007C4953" w:rsidP="007C4953">
            <w:pPr>
              <w:spacing w:after="0" w:line="240" w:lineRule="auto"/>
              <w:ind w:left="-57" w:right="-57"/>
              <w:jc w:val="center"/>
              <w:rPr>
                <w:rFonts w:ascii="Times New Roman" w:eastAsia="Arial Unicode MS" w:hAnsi="Times New Roman"/>
                <w:b/>
                <w:color w:val="000000"/>
                <w:spacing w:val="-5"/>
                <w:sz w:val="20"/>
                <w:szCs w:val="20"/>
                <w:lang w:val="en-GB" w:eastAsia="pl-PL"/>
              </w:rPr>
            </w:pPr>
            <w:r w:rsidRPr="00BB3D01">
              <w:rPr>
                <w:rFonts w:ascii="Times New Roman" w:eastAsia="Arial Unicode MS" w:hAnsi="Times New Roman"/>
                <w:b/>
                <w:color w:val="000000"/>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14:paraId="7A04EB4F"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9C43647" w14:textId="77777777" w:rsidR="002F7E45" w:rsidRPr="005E6967" w:rsidRDefault="004509B1" w:rsidP="002F7E4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61%-68% </w:t>
            </w:r>
            <w:r w:rsidR="002F7E45" w:rsidRPr="005E6967">
              <w:rPr>
                <w:rFonts w:ascii="Times New Roman" w:eastAsia="Times New Roman" w:hAnsi="Times New Roman"/>
                <w:sz w:val="20"/>
                <w:szCs w:val="20"/>
                <w:lang w:eastAsia="pl-PL"/>
              </w:rPr>
              <w:t xml:space="preserve">Carring out the targeted interview independently. </w:t>
            </w:r>
            <w:r w:rsidR="002F7E45" w:rsidRPr="005E6967">
              <w:rPr>
                <w:rFonts w:ascii="Times New Roman" w:eastAsia="Times New Roman" w:hAnsi="Times New Roman"/>
                <w:sz w:val="20"/>
                <w:szCs w:val="20"/>
                <w:lang w:eastAsia="pl-PL"/>
              </w:rPr>
              <w:br/>
              <w:t>During physical examination requires requires a teacher’s support.</w:t>
            </w:r>
          </w:p>
          <w:p w14:paraId="67630FF1" w14:textId="77777777" w:rsidR="002F7E45" w:rsidRPr="005E6967" w:rsidRDefault="002F7E45" w:rsidP="002F7E45">
            <w:pPr>
              <w:spacing w:after="0" w:line="240" w:lineRule="auto"/>
              <w:rPr>
                <w:rFonts w:ascii="Times New Roman" w:eastAsia="Times New Roman" w:hAnsi="Times New Roman"/>
                <w:sz w:val="20"/>
                <w:szCs w:val="20"/>
                <w:lang w:eastAsia="pl-PL"/>
              </w:rPr>
            </w:pPr>
            <w:r w:rsidRPr="005E6967">
              <w:rPr>
                <w:rFonts w:ascii="Times New Roman" w:eastAsia="Times New Roman" w:hAnsi="Times New Roman"/>
                <w:sz w:val="20"/>
                <w:szCs w:val="20"/>
                <w:lang w:eastAsia="pl-PL"/>
              </w:rPr>
              <w:t>Imprecise description of the somatic state. Independent solution of the basic diagnostic and therapeutic tasks. During the performance of practical skills needs to be supported by a teacher.</w:t>
            </w:r>
          </w:p>
          <w:p w14:paraId="5E677BB2" w14:textId="77777777" w:rsidR="007C4953" w:rsidRPr="007C4953" w:rsidRDefault="002F7E45" w:rsidP="002F7E45">
            <w:pPr>
              <w:spacing w:after="0" w:line="240" w:lineRule="auto"/>
              <w:ind w:right="113"/>
              <w:rPr>
                <w:rFonts w:ascii="Times New Roman" w:eastAsia="Arial Unicode MS" w:hAnsi="Times New Roman"/>
                <w:sz w:val="18"/>
                <w:szCs w:val="18"/>
                <w:lang w:val="en-GB" w:eastAsia="pl-PL"/>
              </w:rPr>
            </w:pPr>
            <w:r w:rsidRPr="005E6967">
              <w:rPr>
                <w:rFonts w:ascii="Times New Roman" w:eastAsia="Times New Roman" w:hAnsi="Times New Roman"/>
                <w:sz w:val="20"/>
                <w:szCs w:val="20"/>
                <w:lang w:eastAsia="pl-PL"/>
              </w:rPr>
              <w:t>Presents correct ethical posture in the relationship with the patient. Has difficulties in relations with the therapeutic team.</w:t>
            </w:r>
            <w:r w:rsidRPr="005E6967">
              <w:rPr>
                <w:rFonts w:ascii="Times New Roman" w:eastAsia="Times New Roman" w:hAnsi="Times New Roman"/>
                <w:sz w:val="20"/>
                <w:szCs w:val="20"/>
                <w:lang w:eastAsia="pl-PL"/>
              </w:rPr>
              <w:br/>
              <w:t>Decisions confirming little knowledge of legal regulations.</w:t>
            </w:r>
          </w:p>
        </w:tc>
      </w:tr>
      <w:tr w:rsidR="007C4953" w:rsidRPr="00BB3D01" w14:paraId="7365CCD8" w14:textId="77777777" w:rsidTr="00BC0F07">
        <w:trPr>
          <w:trHeight w:val="255"/>
        </w:trPr>
        <w:tc>
          <w:tcPr>
            <w:tcW w:w="864" w:type="dxa"/>
            <w:vMerge/>
            <w:tcBorders>
              <w:left w:val="single" w:sz="4" w:space="0" w:color="auto"/>
              <w:right w:val="single" w:sz="4" w:space="0" w:color="auto"/>
            </w:tcBorders>
          </w:tcPr>
          <w:p w14:paraId="24B87622" w14:textId="77777777" w:rsidR="007C4953" w:rsidRPr="00BB3D01" w:rsidRDefault="007C4953" w:rsidP="007C4953">
            <w:pPr>
              <w:spacing w:after="0" w:line="240" w:lineRule="auto"/>
              <w:rPr>
                <w:rFonts w:ascii="Times New Roman" w:eastAsia="Arial Unicode MS" w:hAnsi="Times New Roman"/>
                <w:color w:val="00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398CE64" w14:textId="77777777" w:rsidR="007C4953" w:rsidRPr="007C4953" w:rsidRDefault="007C4953" w:rsidP="007C4953">
            <w:pPr>
              <w:spacing w:after="0" w:line="240" w:lineRule="auto"/>
              <w:jc w:val="center"/>
              <w:rPr>
                <w:rFonts w:ascii="Times New Roman" w:eastAsia="Arial Unicode MS" w:hAnsi="Times New Roman"/>
                <w:sz w:val="20"/>
                <w:szCs w:val="20"/>
                <w:lang w:val="en-GB" w:eastAsia="pl-PL"/>
              </w:rPr>
            </w:pPr>
            <w:r w:rsidRPr="007C4953">
              <w:rPr>
                <w:rFonts w:ascii="Times New Roman" w:eastAsia="Arial Unicode MS" w:hAnsi="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832BC94" w14:textId="77777777" w:rsidR="002F7E45" w:rsidRPr="005E6967" w:rsidRDefault="00F619F5" w:rsidP="002F7E4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69%- 76% </w:t>
            </w:r>
            <w:r w:rsidR="002F7E45" w:rsidRPr="005E6967">
              <w:rPr>
                <w:rFonts w:ascii="Times New Roman" w:eastAsia="Times New Roman" w:hAnsi="Times New Roman"/>
                <w:sz w:val="20"/>
                <w:szCs w:val="20"/>
                <w:lang w:eastAsia="pl-PL"/>
              </w:rPr>
              <w:t>Carring out the targeted interview independently. During physical examination requires requires a little teacher’s support.</w:t>
            </w:r>
          </w:p>
          <w:p w14:paraId="3D7942F9" w14:textId="77777777" w:rsidR="002F7E45" w:rsidRPr="005E6967" w:rsidRDefault="002F7E45" w:rsidP="002F7E45">
            <w:pPr>
              <w:spacing w:after="0" w:line="240" w:lineRule="auto"/>
              <w:rPr>
                <w:rFonts w:ascii="Times New Roman" w:eastAsia="Times New Roman" w:hAnsi="Times New Roman"/>
                <w:sz w:val="20"/>
                <w:szCs w:val="20"/>
                <w:lang w:eastAsia="pl-PL"/>
              </w:rPr>
            </w:pPr>
            <w:r w:rsidRPr="005E6967">
              <w:rPr>
                <w:rFonts w:ascii="Times New Roman" w:eastAsia="Times New Roman" w:hAnsi="Times New Roman"/>
                <w:sz w:val="20"/>
                <w:szCs w:val="20"/>
                <w:lang w:eastAsia="pl-PL"/>
              </w:rPr>
              <w:t>Precise description of the somatic state. Independent solution of the basic diagnostic and therapeutic tasks. Differentiation of the basic clinical units. During the performance of practical skills needs to be supported by a teacher.</w:t>
            </w:r>
          </w:p>
          <w:p w14:paraId="700B0FB0" w14:textId="77777777" w:rsidR="007C4953" w:rsidRPr="007C4953" w:rsidRDefault="002F7E45" w:rsidP="002F7E45">
            <w:pPr>
              <w:spacing w:after="0" w:line="240" w:lineRule="auto"/>
              <w:rPr>
                <w:rFonts w:ascii="Times New Roman" w:eastAsia="Arial Unicode MS" w:hAnsi="Times New Roman"/>
                <w:sz w:val="18"/>
                <w:szCs w:val="18"/>
                <w:lang w:val="en-GB" w:eastAsia="pl-PL"/>
              </w:rPr>
            </w:pPr>
            <w:r w:rsidRPr="005E6967">
              <w:rPr>
                <w:rFonts w:ascii="Times New Roman" w:eastAsia="Times New Roman" w:hAnsi="Times New Roman"/>
                <w:sz w:val="20"/>
                <w:szCs w:val="20"/>
                <w:lang w:eastAsia="pl-PL"/>
              </w:rPr>
              <w:t>Presents correct ethical posture in the relationship with the patient. Has difficulties in relations with the therapeutic team.</w:t>
            </w:r>
            <w:r w:rsidRPr="005E6967">
              <w:rPr>
                <w:rFonts w:ascii="Times New Roman" w:eastAsia="Times New Roman" w:hAnsi="Times New Roman"/>
                <w:sz w:val="20"/>
                <w:szCs w:val="20"/>
                <w:lang w:eastAsia="pl-PL"/>
              </w:rPr>
              <w:br/>
              <w:t>Decisions confirming little knowledge of legal regulations.</w:t>
            </w:r>
          </w:p>
        </w:tc>
      </w:tr>
      <w:tr w:rsidR="007C4953" w:rsidRPr="00BB3D01" w14:paraId="35C8E0E1" w14:textId="77777777" w:rsidTr="00BC0F07">
        <w:trPr>
          <w:trHeight w:val="255"/>
        </w:trPr>
        <w:tc>
          <w:tcPr>
            <w:tcW w:w="864" w:type="dxa"/>
            <w:vMerge/>
            <w:tcBorders>
              <w:left w:val="single" w:sz="4" w:space="0" w:color="auto"/>
              <w:right w:val="single" w:sz="4" w:space="0" w:color="auto"/>
            </w:tcBorders>
          </w:tcPr>
          <w:p w14:paraId="237068B1" w14:textId="77777777" w:rsidR="007C4953" w:rsidRPr="00BB3D01" w:rsidRDefault="007C4953" w:rsidP="007C4953">
            <w:pPr>
              <w:spacing w:after="0" w:line="240" w:lineRule="auto"/>
              <w:rPr>
                <w:rFonts w:ascii="Times New Roman" w:eastAsia="Arial Unicode MS" w:hAnsi="Times New Roman"/>
                <w:color w:val="00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A6D0945" w14:textId="77777777" w:rsidR="007C4953" w:rsidRPr="007C4953" w:rsidRDefault="007C4953" w:rsidP="007C4953">
            <w:pPr>
              <w:spacing w:after="0" w:line="240" w:lineRule="auto"/>
              <w:jc w:val="center"/>
              <w:rPr>
                <w:rFonts w:ascii="Times New Roman" w:eastAsia="Arial Unicode MS" w:hAnsi="Times New Roman"/>
                <w:sz w:val="20"/>
                <w:szCs w:val="20"/>
                <w:lang w:val="en-GB" w:eastAsia="pl-PL"/>
              </w:rPr>
            </w:pPr>
            <w:r w:rsidRPr="007C4953">
              <w:rPr>
                <w:rFonts w:ascii="Times New Roman" w:eastAsia="Arial Unicode MS" w:hAnsi="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34097409" w14:textId="77777777" w:rsidR="002F7E45" w:rsidRPr="005E6967" w:rsidRDefault="00F619F5" w:rsidP="002F7E4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77%-84% </w:t>
            </w:r>
            <w:r w:rsidR="002F7E45" w:rsidRPr="005E6967">
              <w:rPr>
                <w:rFonts w:ascii="Times New Roman" w:eastAsia="Times New Roman" w:hAnsi="Times New Roman"/>
                <w:sz w:val="20"/>
                <w:szCs w:val="20"/>
                <w:lang w:eastAsia="pl-PL"/>
              </w:rPr>
              <w:t xml:space="preserve">Carring out the targeted interview and physical examination independently. </w:t>
            </w:r>
          </w:p>
          <w:p w14:paraId="69B53A2F" w14:textId="77777777" w:rsidR="002F7E45" w:rsidRPr="005E6967" w:rsidRDefault="002F7E45" w:rsidP="002F7E45">
            <w:pPr>
              <w:spacing w:after="0" w:line="240" w:lineRule="auto"/>
              <w:rPr>
                <w:rFonts w:ascii="Times New Roman" w:eastAsia="Times New Roman" w:hAnsi="Times New Roman"/>
                <w:sz w:val="20"/>
                <w:szCs w:val="20"/>
                <w:lang w:eastAsia="pl-PL"/>
              </w:rPr>
            </w:pPr>
            <w:r w:rsidRPr="005E6967">
              <w:rPr>
                <w:rFonts w:ascii="Times New Roman" w:eastAsia="Times New Roman" w:hAnsi="Times New Roman"/>
                <w:sz w:val="20"/>
                <w:szCs w:val="20"/>
                <w:lang w:eastAsia="pl-PL"/>
              </w:rPr>
              <w:t>Precise description of the somatic state. Independent solution of the basic diagnostic and therapeutic tasks. Differentiation of the basic clinical units</w:t>
            </w:r>
          </w:p>
          <w:p w14:paraId="688610C3" w14:textId="77777777" w:rsidR="002F7E45" w:rsidRPr="005E6967" w:rsidRDefault="002F7E45" w:rsidP="002F7E45">
            <w:pPr>
              <w:spacing w:after="0" w:line="240" w:lineRule="auto"/>
              <w:rPr>
                <w:rFonts w:ascii="Times New Roman" w:eastAsia="Times New Roman" w:hAnsi="Times New Roman"/>
                <w:sz w:val="20"/>
                <w:szCs w:val="20"/>
                <w:lang w:eastAsia="pl-PL"/>
              </w:rPr>
            </w:pPr>
            <w:r w:rsidRPr="005E6967">
              <w:rPr>
                <w:rFonts w:ascii="Times New Roman" w:eastAsia="Times New Roman" w:hAnsi="Times New Roman"/>
                <w:sz w:val="20"/>
                <w:szCs w:val="20"/>
                <w:lang w:eastAsia="pl-PL"/>
              </w:rPr>
              <w:t>Independent performance of practical skills.</w:t>
            </w:r>
          </w:p>
          <w:p w14:paraId="7A3DF40F" w14:textId="77777777" w:rsidR="007C4953" w:rsidRPr="007C4953" w:rsidRDefault="002F7E45" w:rsidP="002F7E45">
            <w:pPr>
              <w:spacing w:after="0" w:line="240" w:lineRule="auto"/>
              <w:rPr>
                <w:rFonts w:ascii="Times New Roman" w:eastAsia="Arial Unicode MS" w:hAnsi="Times New Roman"/>
                <w:sz w:val="18"/>
                <w:szCs w:val="18"/>
                <w:lang w:val="en-GB" w:eastAsia="pl-PL"/>
              </w:rPr>
            </w:pPr>
            <w:r w:rsidRPr="005E6967">
              <w:rPr>
                <w:rFonts w:ascii="Times New Roman" w:eastAsia="Times New Roman" w:hAnsi="Times New Roman"/>
                <w:sz w:val="20"/>
                <w:szCs w:val="20"/>
                <w:lang w:eastAsia="pl-PL"/>
              </w:rPr>
              <w:t>Presents correct ethical posture in the relationship with the patient and the therapeutic team.</w:t>
            </w:r>
            <w:r w:rsidRPr="005E6967">
              <w:rPr>
                <w:rFonts w:ascii="Times New Roman" w:eastAsia="Times New Roman" w:hAnsi="Times New Roman"/>
                <w:sz w:val="20"/>
                <w:szCs w:val="20"/>
                <w:lang w:eastAsia="pl-PL"/>
              </w:rPr>
              <w:br/>
              <w:t>Decisions confirming little knowledge of legal regulations</w:t>
            </w:r>
          </w:p>
        </w:tc>
      </w:tr>
      <w:tr w:rsidR="007C4953" w:rsidRPr="00BB3D01" w14:paraId="4C91540F" w14:textId="77777777" w:rsidTr="00BC0F07">
        <w:trPr>
          <w:trHeight w:val="255"/>
        </w:trPr>
        <w:tc>
          <w:tcPr>
            <w:tcW w:w="864" w:type="dxa"/>
            <w:vMerge/>
            <w:tcBorders>
              <w:left w:val="single" w:sz="4" w:space="0" w:color="auto"/>
              <w:right w:val="single" w:sz="4" w:space="0" w:color="auto"/>
            </w:tcBorders>
          </w:tcPr>
          <w:p w14:paraId="7667F446" w14:textId="77777777" w:rsidR="007C4953" w:rsidRPr="00BB3D01" w:rsidRDefault="007C4953" w:rsidP="007C4953">
            <w:pPr>
              <w:spacing w:after="0" w:line="240" w:lineRule="auto"/>
              <w:rPr>
                <w:rFonts w:ascii="Times New Roman" w:eastAsia="Arial Unicode MS" w:hAnsi="Times New Roman"/>
                <w:color w:val="00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D1307C9" w14:textId="77777777" w:rsidR="007C4953" w:rsidRPr="007C4953" w:rsidRDefault="007C4953" w:rsidP="007C4953">
            <w:pPr>
              <w:spacing w:after="0" w:line="240" w:lineRule="auto"/>
              <w:jc w:val="center"/>
              <w:rPr>
                <w:rFonts w:ascii="Times New Roman" w:eastAsia="Arial Unicode MS" w:hAnsi="Times New Roman"/>
                <w:sz w:val="20"/>
                <w:szCs w:val="20"/>
                <w:lang w:val="en-GB" w:eastAsia="pl-PL"/>
              </w:rPr>
            </w:pPr>
            <w:r w:rsidRPr="007C4953">
              <w:rPr>
                <w:rFonts w:ascii="Times New Roman" w:eastAsia="Arial Unicode MS" w:hAnsi="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2E1E624B" w14:textId="77777777" w:rsidR="002F7E45" w:rsidRPr="005E6967" w:rsidRDefault="00F619F5" w:rsidP="002F7E4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85%- 92%</w:t>
            </w:r>
            <w:r w:rsidR="002F7E45" w:rsidRPr="005E6967">
              <w:rPr>
                <w:rFonts w:ascii="Times New Roman" w:eastAsia="Times New Roman" w:hAnsi="Times New Roman"/>
                <w:sz w:val="20"/>
                <w:szCs w:val="20"/>
                <w:lang w:eastAsia="pl-PL"/>
              </w:rPr>
              <w:t>Carring out the targeted interview and physical examination independently. Precise description of the somatic state. Independent solution of the basic and complex  diagnostic and therapeutic tasks. Differentiation of the basic clinical units.</w:t>
            </w:r>
          </w:p>
          <w:p w14:paraId="5EAD9A88" w14:textId="77777777" w:rsidR="002F7E45" w:rsidRPr="005E6967" w:rsidRDefault="002F7E45" w:rsidP="002F7E45">
            <w:pPr>
              <w:spacing w:after="0" w:line="240" w:lineRule="auto"/>
              <w:rPr>
                <w:rFonts w:ascii="Times New Roman" w:eastAsia="Times New Roman" w:hAnsi="Times New Roman"/>
                <w:sz w:val="20"/>
                <w:szCs w:val="20"/>
                <w:lang w:eastAsia="pl-PL"/>
              </w:rPr>
            </w:pPr>
            <w:r w:rsidRPr="005E6967">
              <w:rPr>
                <w:rFonts w:ascii="Times New Roman" w:eastAsia="Times New Roman" w:hAnsi="Times New Roman"/>
                <w:sz w:val="20"/>
                <w:szCs w:val="20"/>
                <w:lang w:eastAsia="pl-PL"/>
              </w:rPr>
              <w:t>Independent performance of practical skills.</w:t>
            </w:r>
          </w:p>
          <w:p w14:paraId="450E3197" w14:textId="77777777" w:rsidR="007C4953" w:rsidRPr="007C4953" w:rsidRDefault="002F7E45" w:rsidP="002F7E45">
            <w:pPr>
              <w:spacing w:after="0" w:line="240" w:lineRule="auto"/>
              <w:rPr>
                <w:rFonts w:ascii="Times New Roman" w:eastAsia="Arial Unicode MS" w:hAnsi="Times New Roman"/>
                <w:sz w:val="18"/>
                <w:szCs w:val="18"/>
                <w:lang w:val="en-GB" w:eastAsia="pl-PL"/>
              </w:rPr>
            </w:pPr>
            <w:r w:rsidRPr="005E6967">
              <w:rPr>
                <w:rFonts w:ascii="Times New Roman" w:eastAsia="Times New Roman" w:hAnsi="Times New Roman"/>
                <w:sz w:val="20"/>
                <w:szCs w:val="20"/>
                <w:lang w:eastAsia="pl-PL"/>
              </w:rPr>
              <w:t>Presents correct ethical posture in the relationship with the patient and the therapeutic team.</w:t>
            </w:r>
            <w:r w:rsidRPr="005E6967">
              <w:rPr>
                <w:rFonts w:ascii="Times New Roman" w:eastAsia="Times New Roman" w:hAnsi="Times New Roman"/>
                <w:sz w:val="20"/>
                <w:szCs w:val="20"/>
                <w:lang w:eastAsia="pl-PL"/>
              </w:rPr>
              <w:br/>
              <w:t>Decisions confirming knowledge of legal regulations.</w:t>
            </w:r>
          </w:p>
        </w:tc>
      </w:tr>
      <w:tr w:rsidR="007C4953" w:rsidRPr="00BB3D01" w14:paraId="22B62285" w14:textId="77777777" w:rsidTr="00BC0F07">
        <w:trPr>
          <w:trHeight w:val="255"/>
        </w:trPr>
        <w:tc>
          <w:tcPr>
            <w:tcW w:w="864" w:type="dxa"/>
            <w:vMerge/>
            <w:tcBorders>
              <w:left w:val="single" w:sz="4" w:space="0" w:color="auto"/>
              <w:bottom w:val="single" w:sz="4" w:space="0" w:color="auto"/>
              <w:right w:val="single" w:sz="4" w:space="0" w:color="auto"/>
            </w:tcBorders>
          </w:tcPr>
          <w:p w14:paraId="7E5293FE" w14:textId="77777777" w:rsidR="007C4953" w:rsidRPr="00BB3D01" w:rsidRDefault="007C4953" w:rsidP="007C4953">
            <w:pPr>
              <w:spacing w:after="0" w:line="240" w:lineRule="auto"/>
              <w:rPr>
                <w:rFonts w:ascii="Times New Roman" w:eastAsia="Arial Unicode MS" w:hAnsi="Times New Roman"/>
                <w:b/>
                <w:color w:val="00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1048197" w14:textId="77777777" w:rsidR="007C4953" w:rsidRPr="007C4953" w:rsidRDefault="007C4953" w:rsidP="007C4953">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4EC63AE" w14:textId="77777777" w:rsidR="002F7E45" w:rsidRPr="005E6967" w:rsidRDefault="00F619F5" w:rsidP="002F7E4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93%-100% </w:t>
            </w:r>
            <w:r w:rsidR="002F7E45" w:rsidRPr="005E6967">
              <w:rPr>
                <w:rFonts w:ascii="Times New Roman" w:eastAsia="Times New Roman" w:hAnsi="Times New Roman"/>
                <w:sz w:val="20"/>
                <w:szCs w:val="20"/>
                <w:lang w:eastAsia="pl-PL"/>
              </w:rPr>
              <w:t>Carring out the targeted interview and physical examination independently. Precise description of the somatic state. Independent solution of the complex and difficult  diagnostic and therapeutic tasks. Differentiation of the clinical units.</w:t>
            </w:r>
          </w:p>
          <w:p w14:paraId="5BB904A4" w14:textId="77777777" w:rsidR="002F7E45" w:rsidRPr="005E6967" w:rsidRDefault="002F7E45" w:rsidP="002F7E45">
            <w:pPr>
              <w:spacing w:after="0" w:line="240" w:lineRule="auto"/>
              <w:rPr>
                <w:rFonts w:ascii="Times New Roman" w:eastAsia="Times New Roman" w:hAnsi="Times New Roman"/>
                <w:sz w:val="20"/>
                <w:szCs w:val="20"/>
                <w:lang w:eastAsia="pl-PL"/>
              </w:rPr>
            </w:pPr>
            <w:r w:rsidRPr="005E6967">
              <w:rPr>
                <w:rFonts w:ascii="Times New Roman" w:eastAsia="Times New Roman" w:hAnsi="Times New Roman"/>
                <w:sz w:val="20"/>
                <w:szCs w:val="20"/>
                <w:lang w:eastAsia="pl-PL"/>
              </w:rPr>
              <w:t>Independent performance of practical skills.</w:t>
            </w:r>
          </w:p>
          <w:p w14:paraId="63F40023" w14:textId="77777777" w:rsidR="007C4953" w:rsidRPr="007C4953" w:rsidRDefault="002F7E45" w:rsidP="002F7E45">
            <w:pPr>
              <w:spacing w:after="0" w:line="240" w:lineRule="auto"/>
              <w:rPr>
                <w:rFonts w:ascii="Times New Roman" w:eastAsia="Arial Unicode MS" w:hAnsi="Times New Roman"/>
                <w:sz w:val="18"/>
                <w:szCs w:val="18"/>
                <w:lang w:val="en-GB" w:eastAsia="pl-PL"/>
              </w:rPr>
            </w:pPr>
            <w:r w:rsidRPr="005E6967">
              <w:rPr>
                <w:rFonts w:ascii="Times New Roman" w:eastAsia="Times New Roman" w:hAnsi="Times New Roman"/>
                <w:sz w:val="20"/>
                <w:szCs w:val="20"/>
                <w:lang w:eastAsia="pl-PL"/>
              </w:rPr>
              <w:t xml:space="preserve">Presents </w:t>
            </w:r>
            <w:r w:rsidRPr="00BB3D01">
              <w:rPr>
                <w:rFonts w:ascii="Times New Roman" w:hAnsi="Times New Roman"/>
                <w:color w:val="000000"/>
                <w:sz w:val="20"/>
                <w:szCs w:val="20"/>
                <w:shd w:val="clear" w:color="auto" w:fill="FFFFFF"/>
              </w:rPr>
              <w:t>faultless</w:t>
            </w:r>
            <w:r w:rsidRPr="005E6967">
              <w:rPr>
                <w:rFonts w:ascii="Times New Roman" w:eastAsia="Times New Roman" w:hAnsi="Times New Roman"/>
                <w:sz w:val="20"/>
                <w:szCs w:val="20"/>
                <w:lang w:eastAsia="pl-PL"/>
              </w:rPr>
              <w:t xml:space="preserve"> ethical posture in the relationship with the patient and the therapeutic team.</w:t>
            </w:r>
            <w:r w:rsidRPr="005E6967">
              <w:rPr>
                <w:rFonts w:ascii="Times New Roman" w:eastAsia="Times New Roman" w:hAnsi="Times New Roman"/>
                <w:sz w:val="20"/>
                <w:szCs w:val="20"/>
                <w:lang w:eastAsia="pl-PL"/>
              </w:rPr>
              <w:br/>
              <w:t>Decisions confirming knowledge of legal regulations.</w:t>
            </w:r>
          </w:p>
        </w:tc>
      </w:tr>
      <w:tr w:rsidR="00166A7C" w:rsidRPr="00BB3D01" w14:paraId="6898D9D3" w14:textId="77777777" w:rsidTr="00BC0F07">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4057200F" w14:textId="77777777" w:rsidR="00166A7C" w:rsidRPr="00BB3D01" w:rsidRDefault="00166A7C" w:rsidP="00166A7C">
            <w:pPr>
              <w:spacing w:after="0" w:line="240" w:lineRule="auto"/>
              <w:ind w:left="113" w:right="113"/>
              <w:jc w:val="center"/>
              <w:rPr>
                <w:rFonts w:ascii="Times New Roman" w:eastAsia="Arial Unicode MS" w:hAnsi="Times New Roman"/>
                <w:b/>
                <w:color w:val="000000"/>
                <w:sz w:val="20"/>
                <w:szCs w:val="20"/>
                <w:lang w:val="en-GB" w:eastAsia="pl-PL"/>
              </w:rPr>
            </w:pPr>
            <w:r w:rsidRPr="00BB3D01">
              <w:rPr>
                <w:rFonts w:ascii="Times New Roman" w:eastAsia="Arial Unicode MS" w:hAnsi="Times New Roman"/>
                <w:b/>
                <w:color w:val="000000"/>
                <w:sz w:val="20"/>
                <w:szCs w:val="20"/>
                <w:lang w:val="en-GB" w:eastAsia="pl-PL"/>
              </w:rPr>
              <w:t>Practical classes*</w:t>
            </w:r>
          </w:p>
        </w:tc>
        <w:tc>
          <w:tcPr>
            <w:tcW w:w="720" w:type="dxa"/>
            <w:tcBorders>
              <w:top w:val="single" w:sz="4" w:space="0" w:color="auto"/>
              <w:left w:val="single" w:sz="4" w:space="0" w:color="auto"/>
              <w:bottom w:val="single" w:sz="4" w:space="0" w:color="auto"/>
              <w:right w:val="single" w:sz="4" w:space="0" w:color="auto"/>
            </w:tcBorders>
          </w:tcPr>
          <w:p w14:paraId="6975ADD2" w14:textId="77777777" w:rsidR="00166A7C" w:rsidRPr="007C4953" w:rsidRDefault="00166A7C" w:rsidP="00166A7C">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29A5157" w14:textId="77777777" w:rsidR="00166A7C" w:rsidRDefault="00F619F5"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61%-68% </w:t>
            </w:r>
            <w:r w:rsidR="00166A7C">
              <w:rPr>
                <w:rFonts w:ascii="Times New Roman" w:eastAsia="Times New Roman" w:hAnsi="Times New Roman"/>
                <w:sz w:val="20"/>
                <w:szCs w:val="20"/>
                <w:lang w:eastAsia="pl-PL"/>
              </w:rPr>
              <w:t xml:space="preserve">Ability to perform basic diagnostic and therapeutic tests. </w:t>
            </w:r>
          </w:p>
          <w:p w14:paraId="552F60B4" w14:textId="77777777" w:rsidR="00166A7C" w:rsidRDefault="00166A7C"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Knowledge of antiseptic rules. </w:t>
            </w:r>
          </w:p>
          <w:p w14:paraId="159DBB06" w14:textId="77777777" w:rsidR="00166A7C" w:rsidRDefault="00166A7C" w:rsidP="00166A7C">
            <w:pPr>
              <w:spacing w:after="0" w:line="240" w:lineRule="auto"/>
              <w:ind w:right="113"/>
              <w:rPr>
                <w:rFonts w:ascii="Times New Roman" w:eastAsia="Times New Roman" w:hAnsi="Times New Roman"/>
                <w:sz w:val="20"/>
                <w:szCs w:val="20"/>
                <w:lang w:eastAsia="pl-PL"/>
              </w:rPr>
            </w:pPr>
            <w:r w:rsidRPr="00166A7C">
              <w:rPr>
                <w:rFonts w:ascii="Times New Roman" w:eastAsia="Times New Roman" w:hAnsi="Times New Roman"/>
                <w:sz w:val="20"/>
                <w:szCs w:val="20"/>
                <w:lang w:eastAsia="pl-PL"/>
              </w:rPr>
              <w:t xml:space="preserve">Patient vital status monitoring. </w:t>
            </w:r>
          </w:p>
          <w:p w14:paraId="5F1CA2A7" w14:textId="77777777" w:rsidR="00166A7C" w:rsidRPr="00166A7C" w:rsidRDefault="00166A7C"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Assisting physicians with medical procedures within the core curriculum of internal medicine. </w:t>
            </w:r>
          </w:p>
        </w:tc>
      </w:tr>
      <w:tr w:rsidR="00166A7C" w:rsidRPr="00BB3D01" w14:paraId="39369255" w14:textId="77777777" w:rsidTr="00BC0F07">
        <w:trPr>
          <w:trHeight w:val="255"/>
        </w:trPr>
        <w:tc>
          <w:tcPr>
            <w:tcW w:w="864" w:type="dxa"/>
            <w:vMerge/>
            <w:tcBorders>
              <w:left w:val="single" w:sz="4" w:space="0" w:color="auto"/>
              <w:right w:val="single" w:sz="4" w:space="0" w:color="auto"/>
            </w:tcBorders>
          </w:tcPr>
          <w:p w14:paraId="4AE968D7" w14:textId="77777777" w:rsidR="00166A7C" w:rsidRPr="007C4953" w:rsidRDefault="00166A7C" w:rsidP="00166A7C">
            <w:pPr>
              <w:spacing w:after="0" w:line="240" w:lineRule="auto"/>
              <w:rPr>
                <w:rFonts w:ascii="Times New Roman" w:eastAsia="Arial Unicode MS" w:hAnsi="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7767DD3D" w14:textId="77777777" w:rsidR="00166A7C" w:rsidRPr="007C4953" w:rsidRDefault="00166A7C" w:rsidP="00166A7C">
            <w:pPr>
              <w:spacing w:after="0" w:line="240" w:lineRule="auto"/>
              <w:jc w:val="center"/>
              <w:rPr>
                <w:rFonts w:ascii="Times New Roman" w:eastAsia="Arial Unicode MS" w:hAnsi="Times New Roman"/>
                <w:sz w:val="20"/>
                <w:szCs w:val="20"/>
                <w:lang w:val="en-GB" w:eastAsia="pl-PL"/>
              </w:rPr>
            </w:pPr>
            <w:r w:rsidRPr="007C4953">
              <w:rPr>
                <w:rFonts w:ascii="Times New Roman" w:eastAsia="Arial Unicode MS" w:hAnsi="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669F64E5" w14:textId="77777777" w:rsidR="00166A7C" w:rsidRDefault="00F619F5"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69%- 76% </w:t>
            </w:r>
            <w:r w:rsidR="00166A7C">
              <w:rPr>
                <w:rFonts w:ascii="Times New Roman" w:eastAsia="Times New Roman" w:hAnsi="Times New Roman"/>
                <w:sz w:val="20"/>
                <w:szCs w:val="20"/>
                <w:lang w:eastAsia="pl-PL"/>
              </w:rPr>
              <w:t xml:space="preserve">Ability to perform basic diagnostic and therapeutic tests. </w:t>
            </w:r>
          </w:p>
          <w:p w14:paraId="0BEE8939" w14:textId="77777777" w:rsidR="00166A7C" w:rsidRDefault="00166A7C"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Knowledge of antiseptic rules. </w:t>
            </w:r>
          </w:p>
          <w:p w14:paraId="591315FD" w14:textId="77777777" w:rsidR="00166A7C" w:rsidRDefault="00166A7C" w:rsidP="00166A7C">
            <w:pPr>
              <w:spacing w:after="0" w:line="240" w:lineRule="auto"/>
              <w:ind w:right="113"/>
              <w:rPr>
                <w:rFonts w:ascii="Times New Roman" w:eastAsia="Times New Roman" w:hAnsi="Times New Roman"/>
                <w:sz w:val="20"/>
                <w:szCs w:val="20"/>
                <w:lang w:eastAsia="pl-PL"/>
              </w:rPr>
            </w:pPr>
            <w:r w:rsidRPr="00166A7C">
              <w:rPr>
                <w:rFonts w:ascii="Times New Roman" w:eastAsia="Times New Roman" w:hAnsi="Times New Roman"/>
                <w:sz w:val="20"/>
                <w:szCs w:val="20"/>
                <w:lang w:eastAsia="pl-PL"/>
              </w:rPr>
              <w:t xml:space="preserve">Patient vital status monitoring. </w:t>
            </w:r>
          </w:p>
          <w:p w14:paraId="4C3F7349" w14:textId="77777777" w:rsidR="00166A7C" w:rsidRPr="007C4953" w:rsidRDefault="00166A7C" w:rsidP="00166A7C">
            <w:pPr>
              <w:spacing w:after="0" w:line="240" w:lineRule="auto"/>
              <w:rPr>
                <w:rFonts w:ascii="Times New Roman" w:eastAsia="Arial Unicode MS" w:hAnsi="Times New Roman"/>
                <w:sz w:val="18"/>
                <w:szCs w:val="18"/>
                <w:lang w:val="en-GB" w:eastAsia="pl-PL"/>
              </w:rPr>
            </w:pPr>
            <w:r>
              <w:rPr>
                <w:rFonts w:ascii="Times New Roman" w:eastAsia="Times New Roman" w:hAnsi="Times New Roman"/>
                <w:sz w:val="20"/>
                <w:szCs w:val="20"/>
                <w:lang w:eastAsia="pl-PL"/>
              </w:rPr>
              <w:t>Assisting physicians with medical procedures within the core curriculum of internal medicine.</w:t>
            </w:r>
          </w:p>
        </w:tc>
      </w:tr>
      <w:tr w:rsidR="00166A7C" w:rsidRPr="00BB3D01" w14:paraId="2952F4B1" w14:textId="77777777" w:rsidTr="00BC0F07">
        <w:trPr>
          <w:trHeight w:val="255"/>
        </w:trPr>
        <w:tc>
          <w:tcPr>
            <w:tcW w:w="864" w:type="dxa"/>
            <w:vMerge/>
            <w:tcBorders>
              <w:left w:val="single" w:sz="4" w:space="0" w:color="auto"/>
              <w:right w:val="single" w:sz="4" w:space="0" w:color="auto"/>
            </w:tcBorders>
          </w:tcPr>
          <w:p w14:paraId="7D98A669" w14:textId="77777777" w:rsidR="00166A7C" w:rsidRPr="007C4953" w:rsidRDefault="00166A7C" w:rsidP="00166A7C">
            <w:pPr>
              <w:spacing w:after="0" w:line="240" w:lineRule="auto"/>
              <w:rPr>
                <w:rFonts w:ascii="Times New Roman" w:eastAsia="Arial Unicode MS" w:hAnsi="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6434FAAF" w14:textId="77777777" w:rsidR="00166A7C" w:rsidRPr="007C4953" w:rsidRDefault="00166A7C" w:rsidP="00166A7C">
            <w:pPr>
              <w:spacing w:after="0" w:line="240" w:lineRule="auto"/>
              <w:jc w:val="center"/>
              <w:rPr>
                <w:rFonts w:ascii="Times New Roman" w:eastAsia="Arial Unicode MS" w:hAnsi="Times New Roman"/>
                <w:sz w:val="20"/>
                <w:szCs w:val="20"/>
                <w:lang w:val="en-GB" w:eastAsia="pl-PL"/>
              </w:rPr>
            </w:pPr>
            <w:r w:rsidRPr="007C4953">
              <w:rPr>
                <w:rFonts w:ascii="Times New Roman" w:eastAsia="Arial Unicode MS" w:hAnsi="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F82052E" w14:textId="77777777" w:rsidR="00166A7C" w:rsidRDefault="00F619F5"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77%-84% </w:t>
            </w:r>
            <w:r w:rsidR="00166A7C">
              <w:rPr>
                <w:rFonts w:ascii="Times New Roman" w:eastAsia="Times New Roman" w:hAnsi="Times New Roman"/>
                <w:sz w:val="20"/>
                <w:szCs w:val="20"/>
                <w:lang w:eastAsia="pl-PL"/>
              </w:rPr>
              <w:t xml:space="preserve">Ability to perform basic diagnostic and therapeutic tests. </w:t>
            </w:r>
          </w:p>
          <w:p w14:paraId="1A0DAE59" w14:textId="77777777" w:rsidR="00166A7C" w:rsidRDefault="00166A7C"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Knowledge of antiseptic rules. </w:t>
            </w:r>
          </w:p>
          <w:p w14:paraId="19E650BF" w14:textId="77777777" w:rsidR="00166A7C" w:rsidRDefault="00166A7C" w:rsidP="00166A7C">
            <w:pPr>
              <w:spacing w:after="0" w:line="240" w:lineRule="auto"/>
              <w:ind w:right="113"/>
              <w:rPr>
                <w:rFonts w:ascii="Times New Roman" w:eastAsia="Times New Roman" w:hAnsi="Times New Roman"/>
                <w:sz w:val="20"/>
                <w:szCs w:val="20"/>
                <w:lang w:eastAsia="pl-PL"/>
              </w:rPr>
            </w:pPr>
            <w:r w:rsidRPr="00166A7C">
              <w:rPr>
                <w:rFonts w:ascii="Times New Roman" w:eastAsia="Times New Roman" w:hAnsi="Times New Roman"/>
                <w:sz w:val="20"/>
                <w:szCs w:val="20"/>
                <w:lang w:eastAsia="pl-PL"/>
              </w:rPr>
              <w:t xml:space="preserve">Patient vital status monitoring. </w:t>
            </w:r>
          </w:p>
          <w:p w14:paraId="33B45CA5" w14:textId="77777777" w:rsidR="00166A7C" w:rsidRPr="007C4953" w:rsidRDefault="00166A7C" w:rsidP="00166A7C">
            <w:pPr>
              <w:spacing w:after="0" w:line="240" w:lineRule="auto"/>
              <w:rPr>
                <w:rFonts w:ascii="Times New Roman" w:eastAsia="Arial Unicode MS" w:hAnsi="Times New Roman"/>
                <w:sz w:val="18"/>
                <w:szCs w:val="18"/>
                <w:lang w:val="en-GB" w:eastAsia="pl-PL"/>
              </w:rPr>
            </w:pPr>
            <w:r>
              <w:rPr>
                <w:rFonts w:ascii="Times New Roman" w:eastAsia="Times New Roman" w:hAnsi="Times New Roman"/>
                <w:sz w:val="20"/>
                <w:szCs w:val="20"/>
                <w:lang w:eastAsia="pl-PL"/>
              </w:rPr>
              <w:t>Assisting physicians with medical procedures within the core curriculum of internal medicine.</w:t>
            </w:r>
          </w:p>
        </w:tc>
      </w:tr>
      <w:tr w:rsidR="00166A7C" w:rsidRPr="00BB3D01" w14:paraId="683EBF8F" w14:textId="77777777" w:rsidTr="00BC0F07">
        <w:trPr>
          <w:trHeight w:val="255"/>
        </w:trPr>
        <w:tc>
          <w:tcPr>
            <w:tcW w:w="864" w:type="dxa"/>
            <w:vMerge/>
            <w:tcBorders>
              <w:left w:val="single" w:sz="4" w:space="0" w:color="auto"/>
              <w:right w:val="single" w:sz="4" w:space="0" w:color="auto"/>
            </w:tcBorders>
          </w:tcPr>
          <w:p w14:paraId="6E820077" w14:textId="77777777" w:rsidR="00166A7C" w:rsidRPr="007C4953" w:rsidRDefault="00166A7C" w:rsidP="00166A7C">
            <w:pPr>
              <w:spacing w:after="0" w:line="240" w:lineRule="auto"/>
              <w:rPr>
                <w:rFonts w:ascii="Times New Roman" w:eastAsia="Arial Unicode MS" w:hAnsi="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C58D117" w14:textId="77777777" w:rsidR="00166A7C" w:rsidRPr="007C4953" w:rsidRDefault="00166A7C" w:rsidP="00166A7C">
            <w:pPr>
              <w:spacing w:after="0" w:line="240" w:lineRule="auto"/>
              <w:jc w:val="center"/>
              <w:rPr>
                <w:rFonts w:ascii="Times New Roman" w:eastAsia="Arial Unicode MS" w:hAnsi="Times New Roman"/>
                <w:sz w:val="20"/>
                <w:szCs w:val="20"/>
                <w:lang w:val="en-GB" w:eastAsia="pl-PL"/>
              </w:rPr>
            </w:pPr>
            <w:r w:rsidRPr="007C4953">
              <w:rPr>
                <w:rFonts w:ascii="Times New Roman" w:eastAsia="Arial Unicode MS" w:hAnsi="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65A1C92" w14:textId="77777777" w:rsidR="00166A7C" w:rsidRDefault="00F619F5"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85%- 92%</w:t>
            </w:r>
            <w:r w:rsidR="00166A7C">
              <w:rPr>
                <w:rFonts w:ascii="Times New Roman" w:eastAsia="Times New Roman" w:hAnsi="Times New Roman"/>
                <w:sz w:val="20"/>
                <w:szCs w:val="20"/>
                <w:lang w:eastAsia="pl-PL"/>
              </w:rPr>
              <w:t xml:space="preserve">Ability to perform basic diagnostic and therapeutic tests. </w:t>
            </w:r>
          </w:p>
          <w:p w14:paraId="0A06F63E" w14:textId="77777777" w:rsidR="00166A7C" w:rsidRDefault="00166A7C"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Knowledge of antiseptic rules. </w:t>
            </w:r>
          </w:p>
          <w:p w14:paraId="48215CE6" w14:textId="77777777" w:rsidR="00166A7C" w:rsidRDefault="00166A7C" w:rsidP="00166A7C">
            <w:pPr>
              <w:spacing w:after="0" w:line="240" w:lineRule="auto"/>
              <w:ind w:right="113"/>
              <w:rPr>
                <w:rFonts w:ascii="Times New Roman" w:eastAsia="Times New Roman" w:hAnsi="Times New Roman"/>
                <w:sz w:val="20"/>
                <w:szCs w:val="20"/>
                <w:lang w:eastAsia="pl-PL"/>
              </w:rPr>
            </w:pPr>
            <w:r w:rsidRPr="00166A7C">
              <w:rPr>
                <w:rFonts w:ascii="Times New Roman" w:eastAsia="Times New Roman" w:hAnsi="Times New Roman"/>
                <w:sz w:val="20"/>
                <w:szCs w:val="20"/>
                <w:lang w:eastAsia="pl-PL"/>
              </w:rPr>
              <w:t xml:space="preserve">Patient vital status monitoring. </w:t>
            </w:r>
          </w:p>
          <w:p w14:paraId="42F5BC1F" w14:textId="77777777" w:rsidR="00166A7C" w:rsidRPr="007C4953" w:rsidRDefault="00166A7C" w:rsidP="00166A7C">
            <w:pPr>
              <w:spacing w:after="0" w:line="240" w:lineRule="auto"/>
              <w:rPr>
                <w:rFonts w:ascii="Times New Roman" w:eastAsia="Arial Unicode MS" w:hAnsi="Times New Roman"/>
                <w:sz w:val="18"/>
                <w:szCs w:val="18"/>
                <w:lang w:val="en-GB" w:eastAsia="pl-PL"/>
              </w:rPr>
            </w:pPr>
            <w:r>
              <w:rPr>
                <w:rFonts w:ascii="Times New Roman" w:eastAsia="Times New Roman" w:hAnsi="Times New Roman"/>
                <w:sz w:val="20"/>
                <w:szCs w:val="20"/>
                <w:lang w:eastAsia="pl-PL"/>
              </w:rPr>
              <w:t>Assisting physicians with medical procedures within the core curriculum of internal medicine.</w:t>
            </w:r>
          </w:p>
        </w:tc>
      </w:tr>
      <w:tr w:rsidR="00166A7C" w:rsidRPr="00BB3D01" w14:paraId="5755D661" w14:textId="77777777" w:rsidTr="00BC0F07">
        <w:trPr>
          <w:trHeight w:val="255"/>
        </w:trPr>
        <w:tc>
          <w:tcPr>
            <w:tcW w:w="864" w:type="dxa"/>
            <w:vMerge/>
            <w:tcBorders>
              <w:left w:val="single" w:sz="4" w:space="0" w:color="auto"/>
              <w:bottom w:val="single" w:sz="4" w:space="0" w:color="auto"/>
              <w:right w:val="single" w:sz="4" w:space="0" w:color="auto"/>
            </w:tcBorders>
          </w:tcPr>
          <w:p w14:paraId="4A47CA08" w14:textId="77777777" w:rsidR="00166A7C" w:rsidRPr="007C4953" w:rsidRDefault="00166A7C" w:rsidP="00166A7C">
            <w:pPr>
              <w:spacing w:after="0" w:line="240" w:lineRule="auto"/>
              <w:rPr>
                <w:rFonts w:ascii="Times New Roman" w:eastAsia="Arial Unicode MS" w:hAnsi="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3F1E8320" w14:textId="77777777" w:rsidR="00166A7C" w:rsidRPr="007C4953" w:rsidRDefault="00166A7C" w:rsidP="00166A7C">
            <w:pPr>
              <w:spacing w:after="0" w:line="240" w:lineRule="auto"/>
              <w:jc w:val="center"/>
              <w:rPr>
                <w:rFonts w:ascii="Times New Roman" w:eastAsia="Arial Unicode MS" w:hAnsi="Times New Roman"/>
                <w:b/>
                <w:sz w:val="20"/>
                <w:szCs w:val="20"/>
                <w:lang w:val="en-GB" w:eastAsia="pl-PL"/>
              </w:rPr>
            </w:pPr>
            <w:r w:rsidRPr="007C4953">
              <w:rPr>
                <w:rFonts w:ascii="Times New Roman" w:eastAsia="Arial Unicode MS" w:hAnsi="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09943E3" w14:textId="77777777" w:rsidR="00166A7C" w:rsidRDefault="00F619F5"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93%-100% </w:t>
            </w:r>
            <w:r w:rsidR="00166A7C">
              <w:rPr>
                <w:rFonts w:ascii="Times New Roman" w:eastAsia="Times New Roman" w:hAnsi="Times New Roman"/>
                <w:sz w:val="20"/>
                <w:szCs w:val="20"/>
                <w:lang w:eastAsia="pl-PL"/>
              </w:rPr>
              <w:t xml:space="preserve">Ability to perform basic diagnostic and therapeutic tests. </w:t>
            </w:r>
          </w:p>
          <w:p w14:paraId="62CE0619" w14:textId="77777777" w:rsidR="00166A7C" w:rsidRDefault="00166A7C" w:rsidP="00166A7C">
            <w:pPr>
              <w:spacing w:after="0" w:line="240" w:lineRule="auto"/>
              <w:ind w:right="11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Knowledge of antiseptic rules. </w:t>
            </w:r>
          </w:p>
          <w:p w14:paraId="14CCD47C" w14:textId="77777777" w:rsidR="00166A7C" w:rsidRDefault="00166A7C" w:rsidP="00166A7C">
            <w:pPr>
              <w:spacing w:after="0" w:line="240" w:lineRule="auto"/>
              <w:ind w:right="113"/>
              <w:rPr>
                <w:rFonts w:ascii="Times New Roman" w:eastAsia="Times New Roman" w:hAnsi="Times New Roman"/>
                <w:sz w:val="20"/>
                <w:szCs w:val="20"/>
                <w:lang w:eastAsia="pl-PL"/>
              </w:rPr>
            </w:pPr>
            <w:r w:rsidRPr="00166A7C">
              <w:rPr>
                <w:rFonts w:ascii="Times New Roman" w:eastAsia="Times New Roman" w:hAnsi="Times New Roman"/>
                <w:sz w:val="20"/>
                <w:szCs w:val="20"/>
                <w:lang w:eastAsia="pl-PL"/>
              </w:rPr>
              <w:t xml:space="preserve">Patient vital status monitoring. </w:t>
            </w:r>
          </w:p>
          <w:p w14:paraId="11006600" w14:textId="77777777" w:rsidR="00166A7C" w:rsidRPr="007C4953" w:rsidRDefault="00166A7C" w:rsidP="00166A7C">
            <w:pPr>
              <w:spacing w:after="0" w:line="240" w:lineRule="auto"/>
              <w:rPr>
                <w:rFonts w:ascii="Times New Roman" w:eastAsia="Arial Unicode MS" w:hAnsi="Times New Roman"/>
                <w:sz w:val="18"/>
                <w:szCs w:val="18"/>
                <w:lang w:val="en-GB" w:eastAsia="pl-PL"/>
              </w:rPr>
            </w:pPr>
            <w:r>
              <w:rPr>
                <w:rFonts w:ascii="Times New Roman" w:eastAsia="Times New Roman" w:hAnsi="Times New Roman"/>
                <w:sz w:val="20"/>
                <w:szCs w:val="20"/>
                <w:lang w:eastAsia="pl-PL"/>
              </w:rPr>
              <w:t>Assisting physicians with medical procedures within the core curriculum of internal medicine.</w:t>
            </w:r>
          </w:p>
        </w:tc>
      </w:tr>
    </w:tbl>
    <w:p w14:paraId="130E32EA" w14:textId="77777777" w:rsidR="00F619F5" w:rsidRDefault="00F619F5" w:rsidP="00F619F5">
      <w:pPr>
        <w:spacing w:after="0" w:line="240" w:lineRule="auto"/>
        <w:rPr>
          <w:rFonts w:ascii="Times New Roman" w:eastAsia="Times New Roman" w:hAnsi="Times New Roman"/>
          <w:sz w:val="24"/>
          <w:szCs w:val="24"/>
          <w:lang w:val="en-GB" w:eastAsia="ar-SA"/>
        </w:rPr>
      </w:pPr>
    </w:p>
    <w:p w14:paraId="22C3EF29" w14:textId="77777777" w:rsidR="00C466CC" w:rsidRPr="00A226C6" w:rsidRDefault="00BC0F07" w:rsidP="00A226C6">
      <w:pPr>
        <w:numPr>
          <w:ilvl w:val="0"/>
          <w:numId w:val="14"/>
        </w:numPr>
        <w:shd w:val="clear" w:color="auto" w:fill="FFFFFF"/>
        <w:spacing w:after="0" w:line="240" w:lineRule="auto"/>
        <w:rPr>
          <w:rFonts w:ascii="Times New Roman" w:eastAsia="Times New Roman" w:hAnsi="Times New Roman"/>
          <w:b/>
          <w:sz w:val="20"/>
          <w:szCs w:val="20"/>
          <w:lang w:eastAsia="pl-PL"/>
        </w:rPr>
      </w:pPr>
      <w:hyperlink r:id="rId9" w:tooltip="&quot;thresholds&quot; po polsku" w:history="1">
        <w:r w:rsidR="00F619F5" w:rsidRPr="00DF5DD3">
          <w:rPr>
            <w:rFonts w:ascii="Times New Roman" w:eastAsia="Times New Roman" w:hAnsi="Times New Roman"/>
            <w:b/>
            <w:sz w:val="20"/>
            <w:szCs w:val="20"/>
            <w:lang w:eastAsia="pl-PL"/>
          </w:rPr>
          <w:t>Thresholds</w:t>
        </w:r>
      </w:hyperlink>
      <w:r w:rsidR="00F619F5" w:rsidRPr="00DF5DD3">
        <w:rPr>
          <w:rFonts w:ascii="Times New Roman" w:eastAsia="Times New Roman" w:hAnsi="Times New Roman"/>
          <w:b/>
          <w:sz w:val="20"/>
          <w:szCs w:val="20"/>
          <w:lang w:eastAsia="pl-PL"/>
        </w:rPr>
        <w:t xml:space="preserve"> are valid from 2018/ 2019 academic year</w:t>
      </w:r>
    </w:p>
    <w:p w14:paraId="51BABB8E" w14:textId="77777777" w:rsidR="007C4953" w:rsidRPr="007C4953" w:rsidRDefault="007C4953" w:rsidP="007C4953">
      <w:pPr>
        <w:spacing w:after="0" w:line="240" w:lineRule="auto"/>
        <w:rPr>
          <w:rFonts w:ascii="Times New Roman" w:eastAsia="Times New Roman" w:hAnsi="Times New Roman"/>
          <w:sz w:val="24"/>
          <w:szCs w:val="24"/>
          <w:lang w:val="en-GB" w:eastAsia="ar-SA"/>
        </w:rPr>
      </w:pPr>
    </w:p>
    <w:p w14:paraId="03BA1141" w14:textId="77777777" w:rsidR="007C4953" w:rsidRPr="007C4953" w:rsidRDefault="007C4953" w:rsidP="007C4953">
      <w:pPr>
        <w:numPr>
          <w:ilvl w:val="0"/>
          <w:numId w:val="1"/>
        </w:numPr>
        <w:spacing w:after="0" w:line="240" w:lineRule="auto"/>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7C4953" w:rsidRPr="00BB3D01" w14:paraId="0FC327F6" w14:textId="77777777" w:rsidTr="00BC0F07">
        <w:tc>
          <w:tcPr>
            <w:tcW w:w="6617" w:type="dxa"/>
            <w:vMerge w:val="restart"/>
            <w:tcBorders>
              <w:top w:val="single" w:sz="4" w:space="0" w:color="000000"/>
              <w:left w:val="single" w:sz="4" w:space="0" w:color="000000"/>
              <w:bottom w:val="single" w:sz="4" w:space="0" w:color="000000"/>
            </w:tcBorders>
            <w:shd w:val="clear" w:color="auto" w:fill="auto"/>
            <w:vAlign w:val="center"/>
          </w:tcPr>
          <w:p w14:paraId="143495DA" w14:textId="77777777" w:rsidR="007C4953" w:rsidRPr="007C4953" w:rsidRDefault="007C4953" w:rsidP="007C4953">
            <w:pPr>
              <w:snapToGrid w:val="0"/>
              <w:spacing w:after="0" w:line="240" w:lineRule="auto"/>
              <w:jc w:val="center"/>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57841" w14:textId="77777777" w:rsidR="007C4953" w:rsidRPr="007C4953" w:rsidRDefault="007C4953" w:rsidP="007C4953">
            <w:pPr>
              <w:snapToGrid w:val="0"/>
              <w:spacing w:after="0" w:line="240" w:lineRule="auto"/>
              <w:jc w:val="center"/>
              <w:rPr>
                <w:rFonts w:ascii="Times New Roman" w:eastAsia="Times New Roman" w:hAnsi="Times New Roman"/>
                <w:b/>
                <w:sz w:val="20"/>
                <w:szCs w:val="20"/>
                <w:lang w:val="en-GB" w:eastAsia="ar-SA"/>
              </w:rPr>
            </w:pPr>
            <w:r w:rsidRPr="007C4953">
              <w:rPr>
                <w:rFonts w:ascii="Times New Roman" w:eastAsia="Times New Roman" w:hAnsi="Times New Roman"/>
                <w:b/>
                <w:sz w:val="20"/>
                <w:szCs w:val="20"/>
                <w:lang w:val="en-GB" w:eastAsia="ar-SA"/>
              </w:rPr>
              <w:t>Student's workload</w:t>
            </w:r>
          </w:p>
        </w:tc>
      </w:tr>
      <w:tr w:rsidR="002F7E45" w:rsidRPr="00BB3D01" w14:paraId="78719780" w14:textId="77777777" w:rsidTr="00BC0F07">
        <w:tc>
          <w:tcPr>
            <w:tcW w:w="6617" w:type="dxa"/>
            <w:vMerge/>
            <w:tcBorders>
              <w:top w:val="single" w:sz="4" w:space="0" w:color="000000"/>
              <w:left w:val="single" w:sz="4" w:space="0" w:color="000000"/>
              <w:bottom w:val="single" w:sz="4" w:space="0" w:color="000000"/>
            </w:tcBorders>
            <w:shd w:val="clear" w:color="auto" w:fill="auto"/>
          </w:tcPr>
          <w:p w14:paraId="4CE0D3BF" w14:textId="77777777" w:rsidR="002F7E45" w:rsidRPr="007C4953" w:rsidRDefault="002F7E45" w:rsidP="007C4953">
            <w:pPr>
              <w:snapToGrid w:val="0"/>
              <w:spacing w:after="0" w:line="240" w:lineRule="auto"/>
              <w:rPr>
                <w:rFonts w:ascii="Times New Roman" w:eastAsia="Times New Roman" w:hAnsi="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82815E2" w14:textId="77777777" w:rsidR="002F7E45" w:rsidRPr="007C4953" w:rsidRDefault="002F7E45" w:rsidP="007C4953">
            <w:pPr>
              <w:spacing w:after="0" w:line="240" w:lineRule="auto"/>
              <w:jc w:val="center"/>
              <w:rPr>
                <w:rFonts w:ascii="Times New Roman" w:eastAsia="Times New Roman" w:hAnsi="Times New Roman"/>
                <w:b/>
                <w:sz w:val="18"/>
                <w:szCs w:val="16"/>
                <w:lang w:val="en-GB" w:eastAsia="ar-SA"/>
              </w:rPr>
            </w:pPr>
            <w:r w:rsidRPr="007C4953">
              <w:rPr>
                <w:rFonts w:ascii="Times New Roman" w:eastAsia="Times New Roman" w:hAnsi="Times New Roman"/>
                <w:b/>
                <w:sz w:val="18"/>
                <w:szCs w:val="16"/>
                <w:lang w:val="en-GB" w:eastAsia="ar-SA"/>
              </w:rPr>
              <w:t>Full-time</w:t>
            </w:r>
          </w:p>
          <w:p w14:paraId="64DC7496" w14:textId="77777777" w:rsidR="002F7E45" w:rsidRPr="007C4953" w:rsidRDefault="002F7E45" w:rsidP="002F7E45">
            <w:pPr>
              <w:snapToGrid w:val="0"/>
              <w:spacing w:after="0" w:line="240" w:lineRule="auto"/>
              <w:ind w:left="1101"/>
              <w:rPr>
                <w:rFonts w:ascii="Times New Roman" w:eastAsia="Times New Roman" w:hAnsi="Times New Roman"/>
                <w:b/>
                <w:sz w:val="18"/>
                <w:szCs w:val="16"/>
                <w:lang w:val="en-GB" w:eastAsia="ar-SA"/>
              </w:rPr>
            </w:pPr>
            <w:r w:rsidRPr="007C4953">
              <w:rPr>
                <w:rFonts w:ascii="Times New Roman" w:eastAsia="Times New Roman" w:hAnsi="Times New Roman"/>
                <w:b/>
                <w:sz w:val="18"/>
                <w:szCs w:val="16"/>
                <w:lang w:val="en-GB" w:eastAsia="ar-SA"/>
              </w:rPr>
              <w:t>studies</w:t>
            </w:r>
          </w:p>
        </w:tc>
      </w:tr>
      <w:tr w:rsidR="002D146A" w:rsidRPr="00BB3D01" w14:paraId="5C7E115A" w14:textId="77777777" w:rsidTr="00BC0F07">
        <w:tc>
          <w:tcPr>
            <w:tcW w:w="6617" w:type="dxa"/>
            <w:tcBorders>
              <w:top w:val="single" w:sz="4" w:space="0" w:color="000000"/>
              <w:left w:val="single" w:sz="4" w:space="0" w:color="000000"/>
              <w:bottom w:val="single" w:sz="4" w:space="0" w:color="000000"/>
            </w:tcBorders>
            <w:shd w:val="clear" w:color="auto" w:fill="D9D9D9"/>
          </w:tcPr>
          <w:p w14:paraId="38CDF0C1"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4F99DB47" w14:textId="77777777" w:rsidR="002D146A" w:rsidRPr="007C4953" w:rsidRDefault="007C2841" w:rsidP="002D146A">
            <w:pPr>
              <w:snapToGrid w:val="0"/>
              <w:spacing w:after="0" w:line="240" w:lineRule="auto"/>
              <w:jc w:val="center"/>
              <w:rPr>
                <w:rFonts w:ascii="Times New Roman" w:eastAsia="Times New Roman" w:hAnsi="Times New Roman"/>
                <w:b/>
                <w:sz w:val="20"/>
                <w:szCs w:val="20"/>
                <w:lang w:val="en-GB" w:eastAsia="ar-SA"/>
              </w:rPr>
            </w:pPr>
            <w:r>
              <w:rPr>
                <w:rFonts w:ascii="Times New Roman" w:eastAsia="Times New Roman" w:hAnsi="Times New Roman"/>
                <w:b/>
                <w:sz w:val="20"/>
                <w:szCs w:val="20"/>
                <w:lang w:val="en-GB" w:eastAsia="ar-SA"/>
              </w:rPr>
              <w:t>235</w:t>
            </w:r>
          </w:p>
        </w:tc>
      </w:tr>
      <w:tr w:rsidR="002D146A" w:rsidRPr="00BB3D01" w14:paraId="6FCFC789" w14:textId="77777777" w:rsidTr="00BC0F07">
        <w:tc>
          <w:tcPr>
            <w:tcW w:w="6617" w:type="dxa"/>
            <w:tcBorders>
              <w:top w:val="single" w:sz="4" w:space="0" w:color="000000"/>
              <w:left w:val="single" w:sz="4" w:space="0" w:color="000000"/>
              <w:bottom w:val="single" w:sz="4" w:space="0" w:color="000000"/>
            </w:tcBorders>
            <w:shd w:val="clear" w:color="auto" w:fill="auto"/>
          </w:tcPr>
          <w:p w14:paraId="6B6C8C60"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E52212E" w14:textId="77777777" w:rsidR="002D146A" w:rsidRPr="007C4953" w:rsidRDefault="007C2841" w:rsidP="002D146A">
            <w:pPr>
              <w:snapToGrid w:val="0"/>
              <w:spacing w:after="0" w:line="240" w:lineRule="auto"/>
              <w:jc w:val="center"/>
              <w:rPr>
                <w:rFonts w:ascii="Times New Roman" w:eastAsia="Times New Roman" w:hAnsi="Times New Roman"/>
                <w:b/>
                <w:sz w:val="20"/>
                <w:szCs w:val="20"/>
                <w:lang w:val="en-GB" w:eastAsia="ar-SA"/>
              </w:rPr>
            </w:pPr>
            <w:r>
              <w:rPr>
                <w:rFonts w:ascii="Times New Roman" w:eastAsia="Times New Roman" w:hAnsi="Times New Roman"/>
                <w:b/>
                <w:sz w:val="20"/>
                <w:szCs w:val="20"/>
                <w:lang w:val="en-GB" w:eastAsia="ar-SA"/>
              </w:rPr>
              <w:t>69</w:t>
            </w:r>
          </w:p>
        </w:tc>
      </w:tr>
      <w:tr w:rsidR="002D146A" w:rsidRPr="00BB3D01" w14:paraId="10B0ED8B" w14:textId="77777777" w:rsidTr="00BC0F07">
        <w:tc>
          <w:tcPr>
            <w:tcW w:w="6617" w:type="dxa"/>
            <w:tcBorders>
              <w:top w:val="single" w:sz="4" w:space="0" w:color="000000"/>
              <w:left w:val="single" w:sz="4" w:space="0" w:color="000000"/>
              <w:bottom w:val="single" w:sz="4" w:space="0" w:color="000000"/>
            </w:tcBorders>
            <w:shd w:val="clear" w:color="auto" w:fill="auto"/>
          </w:tcPr>
          <w:p w14:paraId="1126CD35"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89B163D" w14:textId="77777777" w:rsidR="002D146A" w:rsidRPr="007C4953" w:rsidRDefault="007C2841" w:rsidP="002D146A">
            <w:pPr>
              <w:snapToGrid w:val="0"/>
              <w:spacing w:after="0" w:line="240" w:lineRule="auto"/>
              <w:jc w:val="center"/>
              <w:rPr>
                <w:rFonts w:ascii="Times New Roman" w:eastAsia="Times New Roman" w:hAnsi="Times New Roman"/>
                <w:b/>
                <w:sz w:val="20"/>
                <w:szCs w:val="20"/>
                <w:lang w:val="en-GB" w:eastAsia="ar-SA"/>
              </w:rPr>
            </w:pPr>
            <w:r>
              <w:rPr>
                <w:rFonts w:ascii="Times New Roman" w:eastAsia="Times New Roman" w:hAnsi="Times New Roman"/>
                <w:b/>
                <w:sz w:val="20"/>
                <w:szCs w:val="20"/>
                <w:lang w:val="en-GB" w:eastAsia="ar-SA"/>
              </w:rPr>
              <w:t>16</w:t>
            </w:r>
            <w:r w:rsidR="006A5278">
              <w:rPr>
                <w:rFonts w:ascii="Times New Roman" w:eastAsia="Times New Roman" w:hAnsi="Times New Roman"/>
                <w:b/>
                <w:sz w:val="20"/>
                <w:szCs w:val="20"/>
                <w:lang w:val="en-GB" w:eastAsia="ar-SA"/>
              </w:rPr>
              <w:t>0</w:t>
            </w:r>
          </w:p>
        </w:tc>
      </w:tr>
      <w:tr w:rsidR="002D146A" w:rsidRPr="00BB3D01" w14:paraId="25F9B078" w14:textId="77777777" w:rsidTr="00BC0F07">
        <w:tc>
          <w:tcPr>
            <w:tcW w:w="6617" w:type="dxa"/>
            <w:tcBorders>
              <w:top w:val="single" w:sz="4" w:space="0" w:color="000000"/>
              <w:left w:val="single" w:sz="4" w:space="0" w:color="000000"/>
              <w:bottom w:val="single" w:sz="4" w:space="0" w:color="000000"/>
            </w:tcBorders>
            <w:shd w:val="clear" w:color="auto" w:fill="auto"/>
          </w:tcPr>
          <w:p w14:paraId="6E9596A1"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BC093F9" w14:textId="77777777" w:rsidR="002D146A" w:rsidRPr="007C4953" w:rsidRDefault="002D146A" w:rsidP="002D146A">
            <w:pPr>
              <w:snapToGrid w:val="0"/>
              <w:spacing w:after="0" w:line="240" w:lineRule="auto"/>
              <w:jc w:val="center"/>
              <w:rPr>
                <w:rFonts w:ascii="Times New Roman" w:eastAsia="Times New Roman" w:hAnsi="Times New Roman"/>
                <w:b/>
                <w:sz w:val="20"/>
                <w:szCs w:val="20"/>
                <w:lang w:val="en-GB" w:eastAsia="ar-SA"/>
              </w:rPr>
            </w:pPr>
          </w:p>
        </w:tc>
      </w:tr>
      <w:tr w:rsidR="002D146A" w:rsidRPr="00BB3D01" w14:paraId="297D307A" w14:textId="77777777" w:rsidTr="00BC0F07">
        <w:tc>
          <w:tcPr>
            <w:tcW w:w="6617" w:type="dxa"/>
            <w:tcBorders>
              <w:top w:val="single" w:sz="4" w:space="0" w:color="000000"/>
              <w:left w:val="single" w:sz="4" w:space="0" w:color="000000"/>
              <w:bottom w:val="single" w:sz="4" w:space="0" w:color="000000"/>
            </w:tcBorders>
            <w:shd w:val="clear" w:color="auto" w:fill="auto"/>
          </w:tcPr>
          <w:p w14:paraId="76F3AC8E"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D2FAFEE" w14:textId="77777777" w:rsidR="002D146A" w:rsidRPr="007C4953" w:rsidRDefault="00B35BA2" w:rsidP="002D146A">
            <w:pPr>
              <w:snapToGrid w:val="0"/>
              <w:spacing w:after="0" w:line="240" w:lineRule="auto"/>
              <w:jc w:val="center"/>
              <w:rPr>
                <w:rFonts w:ascii="Times New Roman" w:eastAsia="Times New Roman" w:hAnsi="Times New Roman"/>
                <w:b/>
                <w:sz w:val="20"/>
                <w:szCs w:val="20"/>
                <w:lang w:val="en-GB" w:eastAsia="ar-SA"/>
              </w:rPr>
            </w:pPr>
            <w:r>
              <w:rPr>
                <w:b/>
                <w:szCs w:val="20"/>
              </w:rPr>
              <w:t>11</w:t>
            </w:r>
            <w:r w:rsidR="006A5278" w:rsidRPr="00BB3D01">
              <w:rPr>
                <w:szCs w:val="20"/>
                <w:vertAlign w:val="superscript"/>
              </w:rPr>
              <w:t>1</w:t>
            </w:r>
          </w:p>
        </w:tc>
      </w:tr>
      <w:tr w:rsidR="002D146A" w:rsidRPr="00BB3D01" w14:paraId="72B9861F" w14:textId="77777777" w:rsidTr="00BC0F07">
        <w:tc>
          <w:tcPr>
            <w:tcW w:w="6617" w:type="dxa"/>
            <w:tcBorders>
              <w:top w:val="single" w:sz="4" w:space="0" w:color="000000"/>
              <w:left w:val="single" w:sz="4" w:space="0" w:color="000000"/>
              <w:bottom w:val="single" w:sz="4" w:space="0" w:color="000000"/>
            </w:tcBorders>
            <w:shd w:val="clear" w:color="auto" w:fill="D9D9D9"/>
          </w:tcPr>
          <w:p w14:paraId="42B98B44" w14:textId="77777777" w:rsidR="002D146A" w:rsidRPr="007C4953" w:rsidRDefault="002D146A" w:rsidP="002D146A">
            <w:pPr>
              <w:snapToGrid w:val="0"/>
              <w:spacing w:after="0" w:line="240" w:lineRule="auto"/>
              <w:rPr>
                <w:rFonts w:ascii="Times New Roman" w:eastAsia="Times New Roman" w:hAnsi="Times New Roman"/>
                <w:b/>
                <w:i/>
                <w:sz w:val="20"/>
                <w:szCs w:val="20"/>
                <w:lang w:val="en-GB" w:eastAsia="ar-SA"/>
              </w:rPr>
            </w:pPr>
            <w:r w:rsidRPr="007C4953">
              <w:rPr>
                <w:rFonts w:ascii="Times New Roman" w:eastAsia="Times New Roman" w:hAnsi="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63208C76" w14:textId="77777777" w:rsidR="002D146A" w:rsidRPr="00BB3D01" w:rsidRDefault="007C2841" w:rsidP="002D146A">
            <w:pPr>
              <w:snapToGrid w:val="0"/>
              <w:spacing w:after="0" w:line="240" w:lineRule="auto"/>
              <w:jc w:val="center"/>
              <w:rPr>
                <w:rFonts w:ascii="Times New Roman" w:eastAsia="Times New Roman" w:hAnsi="Times New Roman"/>
                <w:b/>
                <w:color w:val="000000"/>
                <w:sz w:val="20"/>
                <w:szCs w:val="20"/>
                <w:lang w:val="en-GB" w:eastAsia="ar-SA"/>
              </w:rPr>
            </w:pPr>
            <w:r w:rsidRPr="00BB3D01">
              <w:rPr>
                <w:rFonts w:ascii="Times New Roman" w:eastAsia="Times New Roman" w:hAnsi="Times New Roman"/>
                <w:b/>
                <w:color w:val="000000"/>
                <w:sz w:val="20"/>
                <w:szCs w:val="20"/>
                <w:lang w:val="en-GB" w:eastAsia="ar-SA"/>
              </w:rPr>
              <w:t>9</w:t>
            </w:r>
            <w:r w:rsidR="002D146A" w:rsidRPr="00BB3D01">
              <w:rPr>
                <w:rFonts w:ascii="Times New Roman" w:eastAsia="Times New Roman" w:hAnsi="Times New Roman"/>
                <w:b/>
                <w:color w:val="000000"/>
                <w:sz w:val="20"/>
                <w:szCs w:val="20"/>
                <w:lang w:val="en-GB" w:eastAsia="ar-SA"/>
              </w:rPr>
              <w:t>0</w:t>
            </w:r>
          </w:p>
        </w:tc>
      </w:tr>
      <w:tr w:rsidR="002D146A" w:rsidRPr="00BB3D01" w14:paraId="269C5592" w14:textId="77777777" w:rsidTr="00BC0F07">
        <w:tc>
          <w:tcPr>
            <w:tcW w:w="6617" w:type="dxa"/>
            <w:tcBorders>
              <w:top w:val="single" w:sz="4" w:space="0" w:color="000000"/>
              <w:left w:val="single" w:sz="4" w:space="0" w:color="000000"/>
              <w:bottom w:val="single" w:sz="4" w:space="0" w:color="000000"/>
            </w:tcBorders>
            <w:shd w:val="clear" w:color="auto" w:fill="auto"/>
          </w:tcPr>
          <w:p w14:paraId="525B4BBF" w14:textId="77777777" w:rsidR="002D146A" w:rsidRPr="007C4953" w:rsidRDefault="002D146A" w:rsidP="002D146A">
            <w:pPr>
              <w:snapToGrid w:val="0"/>
              <w:spacing w:after="0" w:line="240" w:lineRule="auto"/>
              <w:rPr>
                <w:rFonts w:ascii="Times New Roman" w:eastAsia="Times New Roman" w:hAnsi="Times New Roman"/>
                <w:b/>
                <w:i/>
                <w:sz w:val="20"/>
                <w:szCs w:val="20"/>
                <w:lang w:val="en-GB" w:eastAsia="ar-SA"/>
              </w:rPr>
            </w:pPr>
            <w:r w:rsidRPr="007C4953">
              <w:rPr>
                <w:rFonts w:ascii="Times New Roman" w:eastAsia="Times New Roman" w:hAnsi="Times New Roman"/>
                <w:i/>
                <w:sz w:val="18"/>
                <w:szCs w:val="18"/>
                <w:lang w:val="en-GB" w:eastAsia="ar-SA"/>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1375BB3A" w14:textId="77777777" w:rsidR="002D146A" w:rsidRPr="00BB3D01" w:rsidRDefault="007C2841" w:rsidP="002D146A">
            <w:pPr>
              <w:snapToGrid w:val="0"/>
              <w:spacing w:after="0" w:line="240" w:lineRule="auto"/>
              <w:jc w:val="center"/>
              <w:rPr>
                <w:rFonts w:ascii="Times New Roman" w:eastAsia="Times New Roman" w:hAnsi="Times New Roman"/>
                <w:b/>
                <w:color w:val="000000"/>
                <w:sz w:val="20"/>
                <w:szCs w:val="20"/>
                <w:lang w:val="en-GB" w:eastAsia="ar-SA"/>
              </w:rPr>
            </w:pPr>
            <w:r w:rsidRPr="00BB3D01">
              <w:rPr>
                <w:rFonts w:ascii="Times New Roman" w:eastAsia="Times New Roman" w:hAnsi="Times New Roman"/>
                <w:b/>
                <w:color w:val="000000"/>
                <w:sz w:val="20"/>
                <w:szCs w:val="20"/>
                <w:lang w:val="en-GB" w:eastAsia="ar-SA"/>
              </w:rPr>
              <w:t>6</w:t>
            </w:r>
            <w:r w:rsidR="006A5278" w:rsidRPr="00BB3D01">
              <w:rPr>
                <w:rFonts w:ascii="Times New Roman" w:eastAsia="Times New Roman" w:hAnsi="Times New Roman"/>
                <w:b/>
                <w:color w:val="000000"/>
                <w:sz w:val="20"/>
                <w:szCs w:val="20"/>
                <w:lang w:val="en-GB" w:eastAsia="ar-SA"/>
              </w:rPr>
              <w:t>0</w:t>
            </w:r>
          </w:p>
        </w:tc>
      </w:tr>
      <w:tr w:rsidR="002D146A" w:rsidRPr="00BB3D01" w14:paraId="7DF0B2CE" w14:textId="77777777" w:rsidTr="00BC0F07">
        <w:tc>
          <w:tcPr>
            <w:tcW w:w="6617" w:type="dxa"/>
            <w:tcBorders>
              <w:top w:val="single" w:sz="4" w:space="0" w:color="000000"/>
              <w:left w:val="single" w:sz="4" w:space="0" w:color="000000"/>
              <w:bottom w:val="single" w:sz="4" w:space="0" w:color="000000"/>
            </w:tcBorders>
            <w:shd w:val="clear" w:color="auto" w:fill="auto"/>
          </w:tcPr>
          <w:p w14:paraId="568B900A"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4321ACD8" w14:textId="77777777" w:rsidR="002D146A" w:rsidRPr="00BB3D01" w:rsidRDefault="007C2841" w:rsidP="002D146A">
            <w:pPr>
              <w:snapToGrid w:val="0"/>
              <w:spacing w:after="0" w:line="240" w:lineRule="auto"/>
              <w:jc w:val="center"/>
              <w:rPr>
                <w:rFonts w:ascii="Times New Roman" w:eastAsia="Times New Roman" w:hAnsi="Times New Roman"/>
                <w:b/>
                <w:color w:val="000000"/>
                <w:sz w:val="20"/>
                <w:szCs w:val="20"/>
                <w:lang w:val="en-GB" w:eastAsia="ar-SA"/>
              </w:rPr>
            </w:pPr>
            <w:r w:rsidRPr="00BB3D01">
              <w:rPr>
                <w:rFonts w:ascii="Times New Roman" w:eastAsia="Times New Roman" w:hAnsi="Times New Roman"/>
                <w:b/>
                <w:color w:val="000000"/>
                <w:sz w:val="20"/>
                <w:szCs w:val="20"/>
                <w:lang w:val="en-GB" w:eastAsia="ar-SA"/>
              </w:rPr>
              <w:t>3</w:t>
            </w:r>
            <w:r w:rsidR="006A5278" w:rsidRPr="00BB3D01">
              <w:rPr>
                <w:rFonts w:ascii="Times New Roman" w:eastAsia="Times New Roman" w:hAnsi="Times New Roman"/>
                <w:b/>
                <w:color w:val="000000"/>
                <w:sz w:val="20"/>
                <w:szCs w:val="20"/>
                <w:lang w:val="en-GB" w:eastAsia="ar-SA"/>
              </w:rPr>
              <w:t>0</w:t>
            </w:r>
          </w:p>
        </w:tc>
      </w:tr>
      <w:tr w:rsidR="002D146A" w:rsidRPr="00BB3D01" w14:paraId="67EAF4D4" w14:textId="77777777" w:rsidTr="00BC0F07">
        <w:tc>
          <w:tcPr>
            <w:tcW w:w="6617" w:type="dxa"/>
            <w:tcBorders>
              <w:top w:val="single" w:sz="4" w:space="0" w:color="000000"/>
              <w:left w:val="single" w:sz="4" w:space="0" w:color="000000"/>
              <w:bottom w:val="single" w:sz="4" w:space="0" w:color="000000"/>
            </w:tcBorders>
            <w:shd w:val="clear" w:color="auto" w:fill="auto"/>
          </w:tcPr>
          <w:p w14:paraId="16088EF6"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61612C3C" w14:textId="77777777" w:rsidR="002D146A" w:rsidRPr="00BB3D01" w:rsidRDefault="002D146A" w:rsidP="002D146A">
            <w:pPr>
              <w:snapToGrid w:val="0"/>
              <w:spacing w:after="0" w:line="240" w:lineRule="auto"/>
              <w:jc w:val="center"/>
              <w:rPr>
                <w:rFonts w:ascii="Times New Roman" w:eastAsia="Times New Roman" w:hAnsi="Times New Roman"/>
                <w:b/>
                <w:color w:val="000000"/>
                <w:sz w:val="20"/>
                <w:szCs w:val="20"/>
                <w:lang w:val="en-GB" w:eastAsia="ar-SA"/>
              </w:rPr>
            </w:pPr>
          </w:p>
        </w:tc>
      </w:tr>
      <w:tr w:rsidR="002D146A" w:rsidRPr="00BB3D01" w14:paraId="1B827F9D" w14:textId="77777777" w:rsidTr="00BC0F07">
        <w:tc>
          <w:tcPr>
            <w:tcW w:w="6617" w:type="dxa"/>
            <w:tcBorders>
              <w:top w:val="single" w:sz="4" w:space="0" w:color="000000"/>
              <w:left w:val="single" w:sz="4" w:space="0" w:color="000000"/>
              <w:bottom w:val="single" w:sz="4" w:space="0" w:color="000000"/>
            </w:tcBorders>
            <w:shd w:val="clear" w:color="auto" w:fill="auto"/>
          </w:tcPr>
          <w:p w14:paraId="3BBF4C99"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34EA4C6B" w14:textId="77777777" w:rsidR="002D146A" w:rsidRPr="007C4953" w:rsidRDefault="002D146A" w:rsidP="002D146A">
            <w:pPr>
              <w:snapToGrid w:val="0"/>
              <w:spacing w:after="0" w:line="240" w:lineRule="auto"/>
              <w:jc w:val="center"/>
              <w:rPr>
                <w:rFonts w:ascii="Times New Roman" w:eastAsia="Times New Roman" w:hAnsi="Times New Roman"/>
                <w:b/>
                <w:sz w:val="20"/>
                <w:szCs w:val="20"/>
                <w:lang w:val="en-GB" w:eastAsia="ar-SA"/>
              </w:rPr>
            </w:pPr>
          </w:p>
        </w:tc>
      </w:tr>
      <w:tr w:rsidR="002D146A" w:rsidRPr="00BB3D01" w14:paraId="724DA7A9" w14:textId="77777777" w:rsidTr="00BC0F07">
        <w:tc>
          <w:tcPr>
            <w:tcW w:w="6617" w:type="dxa"/>
            <w:tcBorders>
              <w:top w:val="single" w:sz="4" w:space="0" w:color="000000"/>
              <w:left w:val="single" w:sz="4" w:space="0" w:color="000000"/>
              <w:bottom w:val="single" w:sz="4" w:space="0" w:color="000000"/>
            </w:tcBorders>
            <w:shd w:val="clear" w:color="auto" w:fill="auto"/>
          </w:tcPr>
          <w:p w14:paraId="78665C3C"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09ED5E77" w14:textId="77777777" w:rsidR="002D146A" w:rsidRPr="007C4953" w:rsidRDefault="002D146A" w:rsidP="002D146A">
            <w:pPr>
              <w:snapToGrid w:val="0"/>
              <w:spacing w:after="0" w:line="240" w:lineRule="auto"/>
              <w:jc w:val="center"/>
              <w:rPr>
                <w:rFonts w:ascii="Times New Roman" w:eastAsia="Times New Roman" w:hAnsi="Times New Roman"/>
                <w:b/>
                <w:sz w:val="20"/>
                <w:szCs w:val="20"/>
                <w:lang w:val="en-GB" w:eastAsia="ar-SA"/>
              </w:rPr>
            </w:pPr>
          </w:p>
        </w:tc>
      </w:tr>
      <w:tr w:rsidR="002D146A" w:rsidRPr="00BB3D01" w14:paraId="07589A14" w14:textId="77777777" w:rsidTr="00BC0F07">
        <w:tc>
          <w:tcPr>
            <w:tcW w:w="6617" w:type="dxa"/>
            <w:tcBorders>
              <w:top w:val="single" w:sz="4" w:space="0" w:color="000000"/>
              <w:left w:val="single" w:sz="4" w:space="0" w:color="000000"/>
              <w:bottom w:val="single" w:sz="4" w:space="0" w:color="000000"/>
            </w:tcBorders>
            <w:shd w:val="clear" w:color="auto" w:fill="auto"/>
          </w:tcPr>
          <w:p w14:paraId="2825F396"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2FE7844" w14:textId="77777777" w:rsidR="002D146A" w:rsidRPr="007C4953" w:rsidRDefault="002D146A" w:rsidP="002D146A">
            <w:pPr>
              <w:snapToGrid w:val="0"/>
              <w:spacing w:after="0" w:line="240" w:lineRule="auto"/>
              <w:jc w:val="center"/>
              <w:rPr>
                <w:rFonts w:ascii="Times New Roman" w:eastAsia="Times New Roman" w:hAnsi="Times New Roman"/>
                <w:b/>
                <w:sz w:val="20"/>
                <w:szCs w:val="20"/>
                <w:lang w:val="en-GB" w:eastAsia="ar-SA"/>
              </w:rPr>
            </w:pPr>
          </w:p>
        </w:tc>
      </w:tr>
      <w:tr w:rsidR="002D146A" w:rsidRPr="00BB3D01" w14:paraId="41C69967" w14:textId="77777777" w:rsidTr="00BC0F07">
        <w:tc>
          <w:tcPr>
            <w:tcW w:w="6617" w:type="dxa"/>
            <w:tcBorders>
              <w:top w:val="single" w:sz="4" w:space="0" w:color="000000"/>
              <w:left w:val="single" w:sz="4" w:space="0" w:color="000000"/>
              <w:bottom w:val="single" w:sz="4" w:space="0" w:color="000000"/>
            </w:tcBorders>
            <w:shd w:val="clear" w:color="auto" w:fill="D9D9D9"/>
          </w:tcPr>
          <w:p w14:paraId="6D1BAEC8" w14:textId="77777777" w:rsidR="002D146A" w:rsidRPr="007C4953" w:rsidRDefault="002D146A" w:rsidP="002D146A">
            <w:pPr>
              <w:snapToGrid w:val="0"/>
              <w:spacing w:after="0" w:line="240" w:lineRule="auto"/>
              <w:rPr>
                <w:rFonts w:ascii="Times New Roman" w:eastAsia="Times New Roman" w:hAnsi="Times New Roman"/>
                <w:i/>
                <w:sz w:val="18"/>
                <w:szCs w:val="18"/>
                <w:lang w:val="en-GB" w:eastAsia="ar-SA"/>
              </w:rPr>
            </w:pPr>
            <w:r w:rsidRPr="007C4953">
              <w:rPr>
                <w:rFonts w:ascii="Times New Roman" w:eastAsia="Times New Roman" w:hAnsi="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5A0D0D5D" w14:textId="77777777" w:rsidR="002D146A" w:rsidRPr="007C4953" w:rsidRDefault="007C2841" w:rsidP="002D146A">
            <w:pPr>
              <w:snapToGrid w:val="0"/>
              <w:spacing w:after="0" w:line="240" w:lineRule="auto"/>
              <w:jc w:val="center"/>
              <w:rPr>
                <w:rFonts w:ascii="Times New Roman" w:eastAsia="Times New Roman" w:hAnsi="Times New Roman"/>
                <w:b/>
                <w:sz w:val="20"/>
                <w:szCs w:val="20"/>
                <w:lang w:val="en-GB" w:eastAsia="ar-SA"/>
              </w:rPr>
            </w:pPr>
            <w:r>
              <w:rPr>
                <w:rFonts w:ascii="Times New Roman" w:eastAsia="Times New Roman" w:hAnsi="Times New Roman"/>
                <w:b/>
                <w:sz w:val="20"/>
                <w:szCs w:val="20"/>
                <w:lang w:val="en-GB" w:eastAsia="ar-SA"/>
              </w:rPr>
              <w:t>325</w:t>
            </w:r>
          </w:p>
        </w:tc>
      </w:tr>
      <w:tr w:rsidR="002D146A" w:rsidRPr="00BB3D01" w14:paraId="499A0671" w14:textId="77777777" w:rsidTr="00BC0F07">
        <w:tc>
          <w:tcPr>
            <w:tcW w:w="6617" w:type="dxa"/>
            <w:tcBorders>
              <w:top w:val="single" w:sz="4" w:space="0" w:color="000000"/>
              <w:left w:val="single" w:sz="4" w:space="0" w:color="000000"/>
              <w:bottom w:val="single" w:sz="4" w:space="0" w:color="000000"/>
            </w:tcBorders>
            <w:shd w:val="clear" w:color="auto" w:fill="D9D9D9"/>
          </w:tcPr>
          <w:p w14:paraId="7AF7DE7A" w14:textId="77777777" w:rsidR="002D146A" w:rsidRPr="007C4953" w:rsidRDefault="002D146A" w:rsidP="002D146A">
            <w:pPr>
              <w:snapToGrid w:val="0"/>
              <w:spacing w:after="0" w:line="240" w:lineRule="auto"/>
              <w:rPr>
                <w:rFonts w:ascii="Times New Roman" w:eastAsia="Times New Roman" w:hAnsi="Times New Roman"/>
                <w:sz w:val="18"/>
                <w:szCs w:val="18"/>
                <w:lang w:val="en-GB" w:eastAsia="ar-SA"/>
              </w:rPr>
            </w:pPr>
            <w:r w:rsidRPr="007C4953">
              <w:rPr>
                <w:rFonts w:ascii="Times New Roman" w:eastAsia="Times New Roman" w:hAnsi="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14:paraId="121EFB43" w14:textId="77777777" w:rsidR="002D146A" w:rsidRPr="007C4953" w:rsidRDefault="007C2841" w:rsidP="002D146A">
            <w:pPr>
              <w:snapToGrid w:val="0"/>
              <w:spacing w:after="0" w:line="240" w:lineRule="auto"/>
              <w:jc w:val="center"/>
              <w:rPr>
                <w:rFonts w:ascii="Times New Roman" w:eastAsia="Times New Roman" w:hAnsi="Times New Roman"/>
                <w:b/>
                <w:sz w:val="20"/>
                <w:szCs w:val="20"/>
                <w:lang w:val="en-GB" w:eastAsia="ar-SA"/>
              </w:rPr>
            </w:pPr>
            <w:r>
              <w:rPr>
                <w:rFonts w:ascii="Times New Roman" w:eastAsia="Times New Roman" w:hAnsi="Times New Roman"/>
                <w:b/>
                <w:sz w:val="20"/>
                <w:szCs w:val="20"/>
                <w:lang w:val="en-GB" w:eastAsia="ar-SA"/>
              </w:rPr>
              <w:t>13</w:t>
            </w:r>
          </w:p>
        </w:tc>
      </w:tr>
    </w:tbl>
    <w:p w14:paraId="34F5F35F" w14:textId="77777777" w:rsidR="007C4953" w:rsidRPr="007C4953" w:rsidRDefault="007C4953" w:rsidP="007C4953">
      <w:pPr>
        <w:spacing w:after="0" w:line="240" w:lineRule="auto"/>
        <w:ind w:left="720"/>
        <w:rPr>
          <w:rFonts w:ascii="Times New Roman" w:eastAsia="Times New Roman" w:hAnsi="Times New Roman"/>
          <w:sz w:val="16"/>
          <w:szCs w:val="16"/>
          <w:lang w:val="en-GB" w:eastAsia="ar-SA"/>
        </w:rPr>
      </w:pPr>
    </w:p>
    <w:p w14:paraId="5A864094" w14:textId="77777777" w:rsidR="007C4953" w:rsidRPr="007C4953" w:rsidRDefault="007C4953" w:rsidP="007C4953">
      <w:pPr>
        <w:spacing w:after="0" w:line="240" w:lineRule="auto"/>
        <w:rPr>
          <w:rFonts w:ascii="Times New Roman" w:eastAsia="Times New Roman" w:hAnsi="Times New Roman"/>
          <w:b/>
          <w:i/>
          <w:sz w:val="18"/>
          <w:szCs w:val="18"/>
          <w:lang w:val="en-GB" w:eastAsia="ar-SA"/>
        </w:rPr>
      </w:pPr>
    </w:p>
    <w:p w14:paraId="6B684907" w14:textId="77777777" w:rsidR="007C4953" w:rsidRPr="007C4953" w:rsidRDefault="007C4953" w:rsidP="007C4953">
      <w:pPr>
        <w:spacing w:after="0" w:line="240" w:lineRule="auto"/>
        <w:rPr>
          <w:rFonts w:ascii="Times New Roman" w:eastAsia="Times New Roman" w:hAnsi="Times New Roman"/>
          <w:i/>
          <w:sz w:val="16"/>
          <w:szCs w:val="16"/>
          <w:lang w:val="en-GB" w:eastAsia="ar-SA"/>
        </w:rPr>
      </w:pPr>
      <w:r w:rsidRPr="007C4953">
        <w:rPr>
          <w:rFonts w:ascii="Times New Roman" w:eastAsia="Times New Roman" w:hAnsi="Times New Roman"/>
          <w:b/>
          <w:i/>
          <w:sz w:val="18"/>
          <w:szCs w:val="18"/>
          <w:lang w:val="en-GB" w:eastAsia="ar-SA"/>
        </w:rPr>
        <w:t xml:space="preserve">Accepted for execution </w:t>
      </w:r>
      <w:r w:rsidRPr="007C4953">
        <w:rPr>
          <w:rFonts w:ascii="Times New Roman" w:eastAsia="Times New Roman" w:hAnsi="Times New Roman"/>
          <w:i/>
          <w:sz w:val="14"/>
          <w:szCs w:val="14"/>
          <w:lang w:val="en-GB" w:eastAsia="ar-SA"/>
        </w:rPr>
        <w:t>(date and signatures of the teachers running the course in the given academic year)</w:t>
      </w:r>
    </w:p>
    <w:p w14:paraId="1AC67487" w14:textId="77777777" w:rsidR="007C4953" w:rsidRPr="007C4953" w:rsidRDefault="007C4953" w:rsidP="007C4953">
      <w:pPr>
        <w:spacing w:after="0" w:line="240" w:lineRule="auto"/>
        <w:ind w:left="1416"/>
        <w:rPr>
          <w:rFonts w:ascii="Times New Roman" w:eastAsia="Times New Roman" w:hAnsi="Times New Roman"/>
          <w:i/>
          <w:sz w:val="16"/>
          <w:szCs w:val="16"/>
          <w:lang w:val="en-GB" w:eastAsia="ar-SA"/>
        </w:rPr>
      </w:pPr>
      <w:r w:rsidRPr="007C4953">
        <w:rPr>
          <w:rFonts w:ascii="Times New Roman" w:eastAsia="Times New Roman" w:hAnsi="Times New Roman"/>
          <w:i/>
          <w:sz w:val="16"/>
          <w:szCs w:val="16"/>
          <w:lang w:val="en-GB" w:eastAsia="ar-SA"/>
        </w:rPr>
        <w:t xml:space="preserve">        </w:t>
      </w:r>
    </w:p>
    <w:p w14:paraId="4A711092" w14:textId="77777777" w:rsidR="007C4953" w:rsidRPr="007C4953" w:rsidRDefault="007C4953" w:rsidP="007C4953">
      <w:pPr>
        <w:spacing w:after="0" w:line="240" w:lineRule="auto"/>
        <w:ind w:left="1416"/>
        <w:rPr>
          <w:rFonts w:ascii="Times New Roman" w:eastAsia="Times New Roman" w:hAnsi="Times New Roman"/>
          <w:i/>
          <w:sz w:val="16"/>
          <w:szCs w:val="16"/>
          <w:lang w:val="en-GB" w:eastAsia="ar-SA"/>
        </w:rPr>
      </w:pPr>
      <w:r w:rsidRPr="007C4953">
        <w:rPr>
          <w:rFonts w:ascii="Times New Roman" w:eastAsia="Times New Roman" w:hAnsi="Times New Roman"/>
          <w:i/>
          <w:sz w:val="16"/>
          <w:szCs w:val="16"/>
          <w:lang w:val="en-GB" w:eastAsia="ar-SA"/>
        </w:rPr>
        <w:t xml:space="preserve">     .......................................................................................................................</w:t>
      </w:r>
    </w:p>
    <w:p w14:paraId="6E958D59" w14:textId="77777777" w:rsidR="006A5278" w:rsidRDefault="006A5278"/>
    <w:p w14:paraId="7A5C8724" w14:textId="77777777" w:rsidR="006A5278" w:rsidRDefault="006A5278" w:rsidP="006A5278"/>
    <w:p w14:paraId="4AB95B00" w14:textId="77777777" w:rsidR="006A5278" w:rsidRPr="00F75249" w:rsidRDefault="006A5278" w:rsidP="006A5278">
      <w:pPr>
        <w:spacing w:after="0" w:line="256" w:lineRule="auto"/>
        <w:rPr>
          <w:rFonts w:ascii="Times New Roman" w:eastAsia="Times New Roman" w:hAnsi="Times New Roman"/>
          <w:sz w:val="18"/>
        </w:rPr>
      </w:pPr>
      <w:r w:rsidRPr="00F75249">
        <w:rPr>
          <w:rFonts w:ascii="Times New Roman" w:eastAsia="Times New Roman" w:hAnsi="Times New Roman"/>
          <w:sz w:val="18"/>
          <w:vertAlign w:val="superscript"/>
        </w:rPr>
        <w:t>1</w:t>
      </w:r>
      <w:r w:rsidRPr="00F75249">
        <w:rPr>
          <w:rFonts w:ascii="Times New Roman" w:eastAsia="Times New Roman" w:hAnsi="Times New Roman"/>
          <w:sz w:val="18"/>
        </w:rPr>
        <w:t xml:space="preserve"> e-learning (without participation of the lecturer)</w:t>
      </w:r>
    </w:p>
    <w:p w14:paraId="43E4F0A2" w14:textId="77777777" w:rsidR="00116F32" w:rsidRPr="006A5278" w:rsidRDefault="00116F32" w:rsidP="006A5278"/>
    <w:sectPr w:rsidR="00116F32" w:rsidRPr="006A5278" w:rsidSect="00BC0F07">
      <w:headerReference w:type="default" r:id="rId1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4836" w14:textId="77777777" w:rsidR="009200AC" w:rsidRDefault="009200AC">
      <w:pPr>
        <w:spacing w:after="0" w:line="240" w:lineRule="auto"/>
      </w:pPr>
      <w:r>
        <w:separator/>
      </w:r>
    </w:p>
  </w:endnote>
  <w:endnote w:type="continuationSeparator" w:id="0">
    <w:p w14:paraId="70AB5E9F" w14:textId="77777777" w:rsidR="009200AC" w:rsidRDefault="0092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81EC" w14:textId="77777777" w:rsidR="009200AC" w:rsidRDefault="009200AC">
      <w:pPr>
        <w:spacing w:after="0" w:line="240" w:lineRule="auto"/>
      </w:pPr>
      <w:r>
        <w:separator/>
      </w:r>
    </w:p>
  </w:footnote>
  <w:footnote w:type="continuationSeparator" w:id="0">
    <w:p w14:paraId="3460964C" w14:textId="77777777" w:rsidR="009200AC" w:rsidRDefault="00920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BF19" w14:textId="77777777" w:rsidR="00BC0F07" w:rsidRPr="00EE2575" w:rsidRDefault="00BC0F07" w:rsidP="00BC0F07">
    <w:pPr>
      <w:jc w:val="right"/>
      <w:rPr>
        <w:b/>
        <w:sz w:val="16"/>
        <w:szCs w:val="16"/>
        <w:lang w:val="en-GB"/>
      </w:rPr>
    </w:pPr>
  </w:p>
  <w:p w14:paraId="5C0F08A8" w14:textId="77777777" w:rsidR="00BC0F07" w:rsidRDefault="00BC0F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2A7008"/>
    <w:name w:val="WW8Num1"/>
    <w:lvl w:ilvl="0">
      <w:start w:val="1"/>
      <w:numFmt w:val="decimal"/>
      <w:lvlText w:val="%1."/>
      <w:lvlJc w:val="left"/>
      <w:pPr>
        <w:tabs>
          <w:tab w:val="num" w:pos="0"/>
        </w:tabs>
        <w:ind w:left="720" w:hanging="360"/>
      </w:pPr>
    </w:lvl>
    <w:lvl w:ilvl="1">
      <w:start w:val="1"/>
      <w:numFmt w:val="decimal"/>
      <w:lvlText w:val="%1.%2."/>
      <w:lvlJc w:val="left"/>
      <w:pPr>
        <w:tabs>
          <w:tab w:val="num" w:pos="208"/>
        </w:tabs>
        <w:ind w:left="928" w:hanging="360"/>
      </w:pPr>
      <w:rPr>
        <w:b/>
        <w:sz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4932D7C"/>
    <w:multiLevelType w:val="hybridMultilevel"/>
    <w:tmpl w:val="7870C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B1173F"/>
    <w:multiLevelType w:val="multilevel"/>
    <w:tmpl w:val="F244BDD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3" w15:restartNumberingAfterBreak="0">
    <w:nsid w:val="19CD7A22"/>
    <w:multiLevelType w:val="multilevel"/>
    <w:tmpl w:val="82C43C6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4" w15:restartNumberingAfterBreak="0">
    <w:nsid w:val="1BE13DFF"/>
    <w:multiLevelType w:val="hybridMultilevel"/>
    <w:tmpl w:val="6388D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B60E84"/>
    <w:multiLevelType w:val="hybridMultilevel"/>
    <w:tmpl w:val="32D202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2EB559B"/>
    <w:multiLevelType w:val="multilevel"/>
    <w:tmpl w:val="EB4E998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7" w15:restartNumberingAfterBreak="0">
    <w:nsid w:val="231D54F8"/>
    <w:multiLevelType w:val="hybridMultilevel"/>
    <w:tmpl w:val="567C3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0E67BD"/>
    <w:multiLevelType w:val="hybridMultilevel"/>
    <w:tmpl w:val="17405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D62DD"/>
    <w:multiLevelType w:val="multilevel"/>
    <w:tmpl w:val="2C18F5E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0" w15:restartNumberingAfterBreak="0">
    <w:nsid w:val="334F1381"/>
    <w:multiLevelType w:val="hybridMultilevel"/>
    <w:tmpl w:val="CD70B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BE33F41"/>
    <w:multiLevelType w:val="hybridMultilevel"/>
    <w:tmpl w:val="B5C02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5E195B"/>
    <w:multiLevelType w:val="hybridMultilevel"/>
    <w:tmpl w:val="E0944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6F2A65"/>
    <w:multiLevelType w:val="multilevel"/>
    <w:tmpl w:val="61F8019C"/>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48B598E"/>
    <w:multiLevelType w:val="multilevel"/>
    <w:tmpl w:val="E05605F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7" w15:restartNumberingAfterBreak="0">
    <w:nsid w:val="4C314871"/>
    <w:multiLevelType w:val="multilevel"/>
    <w:tmpl w:val="B6B83D0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18" w15:restartNumberingAfterBreak="0">
    <w:nsid w:val="4C482CF4"/>
    <w:multiLevelType w:val="hybridMultilevel"/>
    <w:tmpl w:val="BE3C7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3166F5"/>
    <w:multiLevelType w:val="hybridMultilevel"/>
    <w:tmpl w:val="200CC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003A61"/>
    <w:multiLevelType w:val="hybridMultilevel"/>
    <w:tmpl w:val="A914E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915C9"/>
    <w:multiLevelType w:val="hybridMultilevel"/>
    <w:tmpl w:val="E8DCC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F432B4"/>
    <w:multiLevelType w:val="hybridMultilevel"/>
    <w:tmpl w:val="AA6C6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923742"/>
    <w:multiLevelType w:val="hybridMultilevel"/>
    <w:tmpl w:val="2102D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D569DA"/>
    <w:multiLevelType w:val="multilevel"/>
    <w:tmpl w:val="33441E0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b w:val="0"/>
      </w:rPr>
    </w:lvl>
    <w:lvl w:ilvl="2">
      <w:start w:val="1"/>
      <w:numFmt w:val="bullet"/>
      <w:lvlText w:val="▪"/>
      <w:lvlJc w:val="left"/>
      <w:pPr>
        <w:tabs>
          <w:tab w:val="num" w:pos="1440"/>
        </w:tabs>
        <w:ind w:left="1440" w:hanging="360"/>
      </w:pPr>
      <w:rPr>
        <w:rFonts w:ascii="OpenSymbol" w:hAnsi="OpenSymbol" w:cs="OpenSymbol" w:hint="default"/>
        <w:b w:val="0"/>
      </w:rPr>
    </w:lvl>
    <w:lvl w:ilvl="3">
      <w:start w:val="1"/>
      <w:numFmt w:val="bullet"/>
      <w:lvlText w:val=""/>
      <w:lvlJc w:val="left"/>
      <w:pPr>
        <w:tabs>
          <w:tab w:val="num" w:pos="1800"/>
        </w:tabs>
        <w:ind w:left="1800" w:hanging="360"/>
      </w:pPr>
      <w:rPr>
        <w:rFonts w:ascii="Symbol" w:hAnsi="Symbol" w:cs="OpenSymbol" w:hint="default"/>
        <w:b w:val="0"/>
      </w:rPr>
    </w:lvl>
    <w:lvl w:ilvl="4">
      <w:start w:val="1"/>
      <w:numFmt w:val="bullet"/>
      <w:lvlText w:val="◦"/>
      <w:lvlJc w:val="left"/>
      <w:pPr>
        <w:tabs>
          <w:tab w:val="num" w:pos="2160"/>
        </w:tabs>
        <w:ind w:left="2160" w:hanging="360"/>
      </w:pPr>
      <w:rPr>
        <w:rFonts w:ascii="OpenSymbol" w:hAnsi="OpenSymbol" w:cs="OpenSymbol" w:hint="default"/>
        <w:b w:val="0"/>
      </w:rPr>
    </w:lvl>
    <w:lvl w:ilvl="5">
      <w:start w:val="1"/>
      <w:numFmt w:val="bullet"/>
      <w:lvlText w:val="▪"/>
      <w:lvlJc w:val="left"/>
      <w:pPr>
        <w:tabs>
          <w:tab w:val="num" w:pos="2520"/>
        </w:tabs>
        <w:ind w:left="2520" w:hanging="360"/>
      </w:pPr>
      <w:rPr>
        <w:rFonts w:ascii="OpenSymbol" w:hAnsi="OpenSymbol" w:cs="OpenSymbol" w:hint="default"/>
        <w:b w:val="0"/>
      </w:rPr>
    </w:lvl>
    <w:lvl w:ilvl="6">
      <w:start w:val="1"/>
      <w:numFmt w:val="bullet"/>
      <w:lvlText w:val=""/>
      <w:lvlJc w:val="left"/>
      <w:pPr>
        <w:tabs>
          <w:tab w:val="num" w:pos="2880"/>
        </w:tabs>
        <w:ind w:left="2880" w:hanging="360"/>
      </w:pPr>
      <w:rPr>
        <w:rFonts w:ascii="Symbol" w:hAnsi="Symbol" w:cs="OpenSymbol" w:hint="default"/>
        <w:b w:val="0"/>
      </w:rPr>
    </w:lvl>
    <w:lvl w:ilvl="7">
      <w:start w:val="1"/>
      <w:numFmt w:val="bullet"/>
      <w:lvlText w:val="◦"/>
      <w:lvlJc w:val="left"/>
      <w:pPr>
        <w:tabs>
          <w:tab w:val="num" w:pos="3240"/>
        </w:tabs>
        <w:ind w:left="3240" w:hanging="360"/>
      </w:pPr>
      <w:rPr>
        <w:rFonts w:ascii="OpenSymbol" w:hAnsi="OpenSymbol" w:cs="OpenSymbol" w:hint="default"/>
        <w:b w:val="0"/>
      </w:rPr>
    </w:lvl>
    <w:lvl w:ilvl="8">
      <w:start w:val="1"/>
      <w:numFmt w:val="bullet"/>
      <w:lvlText w:val="▪"/>
      <w:lvlJc w:val="left"/>
      <w:pPr>
        <w:tabs>
          <w:tab w:val="num" w:pos="3600"/>
        </w:tabs>
        <w:ind w:left="3600" w:hanging="360"/>
      </w:pPr>
      <w:rPr>
        <w:rFonts w:ascii="OpenSymbol" w:hAnsi="OpenSymbol" w:cs="OpenSymbol" w:hint="default"/>
        <w:b w:val="0"/>
      </w:rPr>
    </w:lvl>
  </w:abstractNum>
  <w:abstractNum w:abstractNumId="25"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B37DE"/>
    <w:multiLevelType w:val="hybridMultilevel"/>
    <w:tmpl w:val="F1420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024E80"/>
    <w:multiLevelType w:val="hybridMultilevel"/>
    <w:tmpl w:val="A836A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FF3C42"/>
    <w:multiLevelType w:val="hybridMultilevel"/>
    <w:tmpl w:val="D2D85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14951A0"/>
    <w:multiLevelType w:val="hybridMultilevel"/>
    <w:tmpl w:val="7C822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797AA3"/>
    <w:multiLevelType w:val="hybridMultilevel"/>
    <w:tmpl w:val="059EE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4A1E55"/>
    <w:multiLevelType w:val="hybridMultilevel"/>
    <w:tmpl w:val="94506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28531464">
    <w:abstractNumId w:val="0"/>
  </w:num>
  <w:num w:numId="2" w16cid:durableId="92095193">
    <w:abstractNumId w:val="15"/>
  </w:num>
  <w:num w:numId="3" w16cid:durableId="1120029644">
    <w:abstractNumId w:val="11"/>
  </w:num>
  <w:num w:numId="4" w16cid:durableId="578372654">
    <w:abstractNumId w:val="20"/>
  </w:num>
  <w:num w:numId="5" w16cid:durableId="1731732588">
    <w:abstractNumId w:val="18"/>
  </w:num>
  <w:num w:numId="6" w16cid:durableId="216817043">
    <w:abstractNumId w:val="9"/>
  </w:num>
  <w:num w:numId="7" w16cid:durableId="337001257">
    <w:abstractNumId w:val="6"/>
  </w:num>
  <w:num w:numId="8" w16cid:durableId="1646281466">
    <w:abstractNumId w:val="16"/>
  </w:num>
  <w:num w:numId="9" w16cid:durableId="610552495">
    <w:abstractNumId w:val="17"/>
  </w:num>
  <w:num w:numId="10" w16cid:durableId="1483889626">
    <w:abstractNumId w:val="24"/>
  </w:num>
  <w:num w:numId="11" w16cid:durableId="12148807">
    <w:abstractNumId w:val="14"/>
  </w:num>
  <w:num w:numId="12" w16cid:durableId="1157261261">
    <w:abstractNumId w:val="3"/>
  </w:num>
  <w:num w:numId="13" w16cid:durableId="1669792976">
    <w:abstractNumId w:val="2"/>
  </w:num>
  <w:num w:numId="14" w16cid:durableId="1547981973">
    <w:abstractNumId w:val="25"/>
  </w:num>
  <w:num w:numId="15" w16cid:durableId="261882228">
    <w:abstractNumId w:val="5"/>
  </w:num>
  <w:num w:numId="16" w16cid:durableId="1900047482">
    <w:abstractNumId w:val="27"/>
  </w:num>
  <w:num w:numId="17" w16cid:durableId="1430396242">
    <w:abstractNumId w:val="7"/>
  </w:num>
  <w:num w:numId="18" w16cid:durableId="17198553">
    <w:abstractNumId w:val="23"/>
  </w:num>
  <w:num w:numId="19" w16cid:durableId="1869490307">
    <w:abstractNumId w:val="21"/>
  </w:num>
  <w:num w:numId="20" w16cid:durableId="1584292975">
    <w:abstractNumId w:val="22"/>
  </w:num>
  <w:num w:numId="21" w16cid:durableId="817963172">
    <w:abstractNumId w:val="8"/>
  </w:num>
  <w:num w:numId="22" w16cid:durableId="1690062870">
    <w:abstractNumId w:val="10"/>
  </w:num>
  <w:num w:numId="23" w16cid:durableId="707295570">
    <w:abstractNumId w:val="29"/>
  </w:num>
  <w:num w:numId="24" w16cid:durableId="567083108">
    <w:abstractNumId w:val="26"/>
  </w:num>
  <w:num w:numId="25" w16cid:durableId="504127306">
    <w:abstractNumId w:val="4"/>
  </w:num>
  <w:num w:numId="26" w16cid:durableId="1955938366">
    <w:abstractNumId w:val="30"/>
  </w:num>
  <w:num w:numId="27" w16cid:durableId="1333600823">
    <w:abstractNumId w:val="19"/>
  </w:num>
  <w:num w:numId="28" w16cid:durableId="1544291263">
    <w:abstractNumId w:val="28"/>
  </w:num>
  <w:num w:numId="29" w16cid:durableId="1840735139">
    <w:abstractNumId w:val="31"/>
  </w:num>
  <w:num w:numId="30" w16cid:durableId="704327227">
    <w:abstractNumId w:val="1"/>
  </w:num>
  <w:num w:numId="31" w16cid:durableId="1058476930">
    <w:abstractNumId w:val="13"/>
  </w:num>
  <w:num w:numId="32" w16cid:durableId="564804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3"/>
    <w:rsid w:val="00016D2B"/>
    <w:rsid w:val="00017997"/>
    <w:rsid w:val="000713CF"/>
    <w:rsid w:val="00092E58"/>
    <w:rsid w:val="000A5587"/>
    <w:rsid w:val="00116F32"/>
    <w:rsid w:val="00143FA7"/>
    <w:rsid w:val="00150088"/>
    <w:rsid w:val="00166A7C"/>
    <w:rsid w:val="001711BF"/>
    <w:rsid w:val="001B7E9B"/>
    <w:rsid w:val="001C4ED1"/>
    <w:rsid w:val="002333DF"/>
    <w:rsid w:val="00242B52"/>
    <w:rsid w:val="002636AE"/>
    <w:rsid w:val="0029656F"/>
    <w:rsid w:val="002C1C4A"/>
    <w:rsid w:val="002C2ED2"/>
    <w:rsid w:val="002D146A"/>
    <w:rsid w:val="002F7E45"/>
    <w:rsid w:val="0030064B"/>
    <w:rsid w:val="00317D75"/>
    <w:rsid w:val="00365AF1"/>
    <w:rsid w:val="003E6FB1"/>
    <w:rsid w:val="00406331"/>
    <w:rsid w:val="00411FAA"/>
    <w:rsid w:val="004412E7"/>
    <w:rsid w:val="004509B1"/>
    <w:rsid w:val="00451A1D"/>
    <w:rsid w:val="00472F0B"/>
    <w:rsid w:val="00491292"/>
    <w:rsid w:val="004C712D"/>
    <w:rsid w:val="006048B8"/>
    <w:rsid w:val="0061049F"/>
    <w:rsid w:val="0061174F"/>
    <w:rsid w:val="00651C8B"/>
    <w:rsid w:val="00680513"/>
    <w:rsid w:val="006A187C"/>
    <w:rsid w:val="006A5278"/>
    <w:rsid w:val="006E1419"/>
    <w:rsid w:val="006F7208"/>
    <w:rsid w:val="007051B3"/>
    <w:rsid w:val="007531A3"/>
    <w:rsid w:val="00754267"/>
    <w:rsid w:val="00766C08"/>
    <w:rsid w:val="007978BF"/>
    <w:rsid w:val="007A0787"/>
    <w:rsid w:val="007C1045"/>
    <w:rsid w:val="007C2841"/>
    <w:rsid w:val="007C4953"/>
    <w:rsid w:val="007D25CA"/>
    <w:rsid w:val="0080017C"/>
    <w:rsid w:val="00831D5D"/>
    <w:rsid w:val="00837FC2"/>
    <w:rsid w:val="00842B43"/>
    <w:rsid w:val="00861C04"/>
    <w:rsid w:val="008710D6"/>
    <w:rsid w:val="00876EBF"/>
    <w:rsid w:val="00877496"/>
    <w:rsid w:val="0089284C"/>
    <w:rsid w:val="008C35C8"/>
    <w:rsid w:val="008C4A0E"/>
    <w:rsid w:val="00901F22"/>
    <w:rsid w:val="0090577A"/>
    <w:rsid w:val="009200AC"/>
    <w:rsid w:val="00940353"/>
    <w:rsid w:val="009C17AD"/>
    <w:rsid w:val="00A12DCB"/>
    <w:rsid w:val="00A226C6"/>
    <w:rsid w:val="00A25F6D"/>
    <w:rsid w:val="00A63992"/>
    <w:rsid w:val="00AF4645"/>
    <w:rsid w:val="00B35BA2"/>
    <w:rsid w:val="00B73DF6"/>
    <w:rsid w:val="00BB3D01"/>
    <w:rsid w:val="00BC0F07"/>
    <w:rsid w:val="00BD5602"/>
    <w:rsid w:val="00C466CC"/>
    <w:rsid w:val="00CE2D93"/>
    <w:rsid w:val="00CE43CD"/>
    <w:rsid w:val="00D039EE"/>
    <w:rsid w:val="00E04A1D"/>
    <w:rsid w:val="00E11E57"/>
    <w:rsid w:val="00E20823"/>
    <w:rsid w:val="00E507AD"/>
    <w:rsid w:val="00E614D0"/>
    <w:rsid w:val="00EA7F3A"/>
    <w:rsid w:val="00EB1458"/>
    <w:rsid w:val="00EC5C9C"/>
    <w:rsid w:val="00F371B8"/>
    <w:rsid w:val="00F619F5"/>
    <w:rsid w:val="00F742F9"/>
    <w:rsid w:val="00F80B23"/>
    <w:rsid w:val="00F82728"/>
    <w:rsid w:val="00FD2113"/>
    <w:rsid w:val="00FE3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F340"/>
  <w15:chartTrackingRefBased/>
  <w15:docId w15:val="{7A21F040-38CF-4338-BEBE-BEB15E75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C4953"/>
    <w:pPr>
      <w:tabs>
        <w:tab w:val="center" w:pos="4703"/>
        <w:tab w:val="right" w:pos="9406"/>
      </w:tabs>
      <w:spacing w:after="0" w:line="240" w:lineRule="auto"/>
    </w:pPr>
  </w:style>
  <w:style w:type="character" w:customStyle="1" w:styleId="NagwekZnak">
    <w:name w:val="Nagłówek Znak"/>
    <w:basedOn w:val="Domylnaczcionkaakapitu"/>
    <w:link w:val="Nagwek"/>
    <w:uiPriority w:val="99"/>
    <w:semiHidden/>
    <w:rsid w:val="007C4953"/>
  </w:style>
  <w:style w:type="paragraph" w:styleId="Akapitzlist">
    <w:name w:val="List Paragraph"/>
    <w:basedOn w:val="Normalny"/>
    <w:uiPriority w:val="34"/>
    <w:qFormat/>
    <w:rsid w:val="007A0787"/>
    <w:pPr>
      <w:spacing w:after="200" w:line="276" w:lineRule="auto"/>
      <w:ind w:left="720"/>
      <w:contextualSpacing/>
    </w:pPr>
    <w:rPr>
      <w:lang w:val="pl-PL"/>
    </w:rPr>
  </w:style>
  <w:style w:type="character" w:customStyle="1" w:styleId="gt-text">
    <w:name w:val="gt-text"/>
    <w:basedOn w:val="Domylnaczcionkaakapitu"/>
    <w:rsid w:val="00A63992"/>
  </w:style>
  <w:style w:type="character" w:styleId="Uwydatnienie">
    <w:name w:val="Emphasis"/>
    <w:uiPriority w:val="20"/>
    <w:qFormat/>
    <w:rsid w:val="00842B43"/>
    <w:rPr>
      <w:i/>
      <w:iCs/>
    </w:rPr>
  </w:style>
  <w:style w:type="character" w:styleId="Hipercze">
    <w:name w:val="Hyperlink"/>
    <w:uiPriority w:val="99"/>
    <w:unhideWhenUsed/>
    <w:rsid w:val="00D039EE"/>
    <w:rPr>
      <w:color w:val="0563C1"/>
      <w:u w:val="single"/>
    </w:rPr>
  </w:style>
  <w:style w:type="character" w:styleId="Odwoaniedokomentarza">
    <w:name w:val="annotation reference"/>
    <w:uiPriority w:val="99"/>
    <w:semiHidden/>
    <w:unhideWhenUsed/>
    <w:rsid w:val="00D039EE"/>
    <w:rPr>
      <w:sz w:val="16"/>
      <w:szCs w:val="16"/>
    </w:rPr>
  </w:style>
  <w:style w:type="paragraph" w:styleId="Tekstkomentarza">
    <w:name w:val="annotation text"/>
    <w:basedOn w:val="Normalny"/>
    <w:link w:val="TekstkomentarzaZnak"/>
    <w:uiPriority w:val="99"/>
    <w:semiHidden/>
    <w:unhideWhenUsed/>
    <w:rsid w:val="00D039EE"/>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D039EE"/>
    <w:rPr>
      <w:sz w:val="20"/>
      <w:szCs w:val="20"/>
    </w:rPr>
  </w:style>
  <w:style w:type="paragraph" w:styleId="Tematkomentarza">
    <w:name w:val="annotation subject"/>
    <w:basedOn w:val="Tekstkomentarza"/>
    <w:next w:val="Tekstkomentarza"/>
    <w:link w:val="TematkomentarzaZnak"/>
    <w:uiPriority w:val="99"/>
    <w:semiHidden/>
    <w:unhideWhenUsed/>
    <w:rsid w:val="00D039EE"/>
    <w:rPr>
      <w:b/>
      <w:bCs/>
    </w:rPr>
  </w:style>
  <w:style w:type="character" w:customStyle="1" w:styleId="TematkomentarzaZnak">
    <w:name w:val="Temat komentarza Znak"/>
    <w:link w:val="Tematkomentarza"/>
    <w:uiPriority w:val="99"/>
    <w:semiHidden/>
    <w:rsid w:val="00D039EE"/>
    <w:rPr>
      <w:b/>
      <w:bCs/>
      <w:sz w:val="20"/>
      <w:szCs w:val="20"/>
    </w:rPr>
  </w:style>
  <w:style w:type="paragraph" w:styleId="Tekstdymka">
    <w:name w:val="Balloon Text"/>
    <w:basedOn w:val="Normalny"/>
    <w:link w:val="TekstdymkaZnak"/>
    <w:uiPriority w:val="99"/>
    <w:semiHidden/>
    <w:unhideWhenUsed/>
    <w:rsid w:val="00D039EE"/>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D039EE"/>
    <w:rPr>
      <w:rFonts w:ascii="Segoe UI" w:hAnsi="Segoe UI" w:cs="Segoe UI"/>
      <w:sz w:val="18"/>
      <w:szCs w:val="18"/>
    </w:rPr>
  </w:style>
  <w:style w:type="table" w:customStyle="1" w:styleId="TableGrid">
    <w:name w:val="TableGrid"/>
    <w:rsid w:val="00A226C6"/>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igniew.siudak@ujk.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bab.la/slownik/angielski-polski/threshol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E85B-38C7-4834-B523-AC1399B1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3227</Words>
  <Characters>19362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22544</CharactersWithSpaces>
  <SharedDoc>false</SharedDoc>
  <HLinks>
    <vt:vector size="12" baseType="variant">
      <vt:variant>
        <vt:i4>4521985</vt:i4>
      </vt:variant>
      <vt:variant>
        <vt:i4>3</vt:i4>
      </vt:variant>
      <vt:variant>
        <vt:i4>0</vt:i4>
      </vt:variant>
      <vt:variant>
        <vt:i4>5</vt:i4>
      </vt:variant>
      <vt:variant>
        <vt:lpwstr>https://pl.bab.la/slownik/angielski-polski/thresholds</vt:lpwstr>
      </vt:variant>
      <vt:variant>
        <vt:lpwstr/>
      </vt:variant>
      <vt:variant>
        <vt:i4>4980856</vt:i4>
      </vt:variant>
      <vt:variant>
        <vt:i4>0</vt:i4>
      </vt:variant>
      <vt:variant>
        <vt:i4>0</vt:i4>
      </vt:variant>
      <vt:variant>
        <vt:i4>5</vt:i4>
      </vt:variant>
      <vt:variant>
        <vt:lpwstr>mailto:zbigniew.siudak@ujk.edu.pl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Marcin Bamburski</cp:lastModifiedBy>
  <cp:revision>2</cp:revision>
  <dcterms:created xsi:type="dcterms:W3CDTF">2023-10-10T07:39:00Z</dcterms:created>
  <dcterms:modified xsi:type="dcterms:W3CDTF">2023-10-10T07:39:00Z</dcterms:modified>
</cp:coreProperties>
</file>